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D4F2" w14:textId="423B1565" w:rsidR="00873E33" w:rsidRDefault="00873E33" w:rsidP="00873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CE08F8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 xml:space="preserve">4 </w:t>
      </w:r>
      <w:r w:rsidR="00CE08F8">
        <w:rPr>
          <w:b/>
          <w:noProof/>
          <w:sz w:val="24"/>
        </w:rPr>
        <w:t>AH-1801 meeting</w:t>
      </w:r>
      <w:r>
        <w:rPr>
          <w:b/>
          <w:i/>
          <w:noProof/>
          <w:sz w:val="28"/>
        </w:rPr>
        <w:tab/>
      </w:r>
      <w:r w:rsidRPr="001312D5">
        <w:rPr>
          <w:b/>
          <w:i/>
          <w:noProof/>
          <w:sz w:val="28"/>
        </w:rPr>
        <w:t>R4-</w:t>
      </w:r>
      <w:r w:rsidR="00105C57" w:rsidRPr="001312D5">
        <w:rPr>
          <w:b/>
          <w:i/>
          <w:noProof/>
          <w:sz w:val="28"/>
        </w:rPr>
        <w:t>1</w:t>
      </w:r>
      <w:r w:rsidR="00105C57">
        <w:rPr>
          <w:b/>
          <w:i/>
          <w:noProof/>
          <w:sz w:val="28"/>
        </w:rPr>
        <w:t>80</w:t>
      </w:r>
      <w:r w:rsidR="00105C57">
        <w:rPr>
          <w:b/>
          <w:i/>
          <w:noProof/>
          <w:sz w:val="28"/>
        </w:rPr>
        <w:t>0857</w:t>
      </w:r>
    </w:p>
    <w:p w14:paraId="70572D11" w14:textId="1B23C685" w:rsidR="00873E33" w:rsidRDefault="0062147F" w:rsidP="00873E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USA</w:t>
      </w:r>
      <w:r w:rsidR="00F870E2">
        <w:rPr>
          <w:b/>
          <w:noProof/>
          <w:sz w:val="24"/>
        </w:rPr>
        <w:t>,</w:t>
      </w:r>
      <w:r w:rsidR="00873E33">
        <w:rPr>
          <w:b/>
          <w:noProof/>
          <w:sz w:val="24"/>
        </w:rPr>
        <w:t xml:space="preserve"> 2</w:t>
      </w:r>
      <w:r w:rsidR="00CE08F8">
        <w:rPr>
          <w:b/>
          <w:noProof/>
          <w:sz w:val="24"/>
        </w:rPr>
        <w:t>2</w:t>
      </w:r>
      <w:r w:rsidR="00CE08F8">
        <w:rPr>
          <w:b/>
          <w:noProof/>
          <w:sz w:val="24"/>
          <w:vertAlign w:val="superscript"/>
        </w:rPr>
        <w:t>nd</w:t>
      </w:r>
      <w:r w:rsidR="00873E33">
        <w:rPr>
          <w:b/>
          <w:noProof/>
          <w:sz w:val="24"/>
        </w:rPr>
        <w:t xml:space="preserve"> – </w:t>
      </w:r>
      <w:r w:rsidR="00CE08F8">
        <w:rPr>
          <w:b/>
          <w:noProof/>
          <w:sz w:val="24"/>
        </w:rPr>
        <w:t>26</w:t>
      </w:r>
      <w:r w:rsidR="00CE08F8">
        <w:rPr>
          <w:b/>
          <w:noProof/>
          <w:sz w:val="24"/>
          <w:vertAlign w:val="superscript"/>
        </w:rPr>
        <w:t>th</w:t>
      </w:r>
      <w:r w:rsidR="00873E33">
        <w:rPr>
          <w:b/>
          <w:noProof/>
          <w:sz w:val="24"/>
        </w:rPr>
        <w:t xml:space="preserve"> </w:t>
      </w:r>
      <w:r w:rsidR="00CE08F8">
        <w:rPr>
          <w:b/>
          <w:noProof/>
          <w:sz w:val="24"/>
        </w:rPr>
        <w:t>January</w:t>
      </w:r>
      <w:r w:rsidR="00873E33">
        <w:rPr>
          <w:b/>
          <w:noProof/>
          <w:sz w:val="24"/>
        </w:rPr>
        <w:t>, 201</w:t>
      </w:r>
      <w:r w:rsidR="00CE08F8">
        <w:rPr>
          <w:b/>
          <w:noProof/>
          <w:sz w:val="24"/>
        </w:rPr>
        <w:t>8</w:t>
      </w:r>
    </w:p>
    <w:p w14:paraId="5B68C741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DB0FFF9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80DB5">
        <w:rPr>
          <w:rFonts w:ascii="Arial" w:hAnsi="Arial" w:cs="Arial"/>
          <w:b/>
          <w:bCs/>
          <w:sz w:val="24"/>
        </w:rPr>
        <w:t xml:space="preserve">, </w:t>
      </w:r>
      <w:r w:rsidR="00843682">
        <w:rPr>
          <w:rFonts w:ascii="Arial" w:hAnsi="Arial" w:cs="Arial"/>
          <w:b/>
          <w:bCs/>
          <w:sz w:val="24"/>
        </w:rPr>
        <w:t>Nokia</w:t>
      </w:r>
      <w:r w:rsidR="00F80DB5">
        <w:rPr>
          <w:rFonts w:ascii="Arial" w:hAnsi="Arial" w:cs="Arial"/>
          <w:b/>
          <w:bCs/>
          <w:sz w:val="24"/>
        </w:rPr>
        <w:t xml:space="preserve">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14:paraId="6A58DADB" w14:textId="517F0C15" w:rsidR="0007647F" w:rsidRPr="0007647F" w:rsidRDefault="00787640" w:rsidP="0007647F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D4706E">
        <w:rPr>
          <w:rFonts w:ascii="Arial" w:hAnsi="Arial" w:cs="Arial"/>
          <w:b/>
          <w:bCs/>
          <w:sz w:val="24"/>
        </w:rPr>
        <w:t xml:space="preserve">Remaining issues </w:t>
      </w:r>
      <w:r w:rsidR="002C7485">
        <w:rPr>
          <w:rFonts w:ascii="Arial" w:hAnsi="Arial" w:cs="Arial"/>
          <w:b/>
          <w:bCs/>
          <w:sz w:val="24"/>
        </w:rPr>
        <w:t>on</w:t>
      </w:r>
      <w:r w:rsidR="00D4706E">
        <w:rPr>
          <w:rFonts w:ascii="Arial" w:hAnsi="Arial" w:cs="Arial"/>
          <w:b/>
          <w:bCs/>
          <w:sz w:val="24"/>
        </w:rPr>
        <w:t xml:space="preserve"> SS raster</w:t>
      </w:r>
    </w:p>
    <w:p w14:paraId="6DD0F6DF" w14:textId="6FB08B2C"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5F52D1" w:rsidRPr="005F52D1">
        <w:rPr>
          <w:rFonts w:cs="Arial"/>
          <w:b/>
          <w:bCs/>
          <w:sz w:val="24"/>
        </w:rPr>
        <w:t>4.2.2.3</w:t>
      </w:r>
    </w:p>
    <w:p w14:paraId="049BB7C2" w14:textId="77777777"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14:paraId="64E552EF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4B7E4F99" w14:textId="62D7FBC3" w:rsidR="00D4706E" w:rsidRDefault="00D4706E" w:rsidP="005576CA">
      <w:r>
        <w:t xml:space="preserve">In RAN4#85 meeting in Reno, WF on SS raster [8] is agreed and the technical </w:t>
      </w:r>
      <w:r w:rsidR="005F52D1">
        <w:t>spec</w:t>
      </w:r>
      <w:r w:rsidR="005F52D1">
        <w:t>ifications</w:t>
      </w:r>
      <w:r w:rsidR="005F52D1">
        <w:t xml:space="preserve"> </w:t>
      </w:r>
      <w:r>
        <w:t>have been implemented in [1-3].</w:t>
      </w:r>
    </w:p>
    <w:p w14:paraId="47A54640" w14:textId="11FF649D" w:rsidR="00086E6F" w:rsidRDefault="00D4706E" w:rsidP="005576CA">
      <w:r>
        <w:t>There are remaining issues</w:t>
      </w:r>
      <w:r w:rsidR="00086E6F">
        <w:t xml:space="preserve"> </w:t>
      </w:r>
      <w:r w:rsidR="0085741A">
        <w:t>on SS raster in the following.</w:t>
      </w:r>
    </w:p>
    <w:p w14:paraId="46597147" w14:textId="58656AB3" w:rsidR="00086E6F" w:rsidRDefault="00086E6F" w:rsidP="00086E6F">
      <w:pPr>
        <w:pStyle w:val="ListParagraph"/>
        <w:numPr>
          <w:ilvl w:val="0"/>
          <w:numId w:val="39"/>
        </w:numPr>
      </w:pPr>
      <w:r>
        <w:t xml:space="preserve">There </w:t>
      </w:r>
      <w:r w:rsidR="00771A78">
        <w:t>are</w:t>
      </w:r>
      <w:r>
        <w:t xml:space="preserve"> </w:t>
      </w:r>
      <w:r w:rsidR="00D4706E">
        <w:t>tentative assumptions in square bracket</w:t>
      </w:r>
      <w:r w:rsidR="00AB5AA2">
        <w:t>s</w:t>
      </w:r>
      <w:r>
        <w:t xml:space="preserve"> in </w:t>
      </w:r>
      <w:r w:rsidR="00020649">
        <w:t>clause 5.</w:t>
      </w:r>
      <w:r w:rsidR="006D377B">
        <w:t>4.</w:t>
      </w:r>
      <w:r w:rsidR="00020649">
        <w:t xml:space="preserve">3 </w:t>
      </w:r>
      <w:r w:rsidR="008E063D">
        <w:t xml:space="preserve">of </w:t>
      </w:r>
      <w:r>
        <w:t>[1-3]</w:t>
      </w:r>
      <w:r w:rsidR="000B5571">
        <w:t>, which shall be finalized.</w:t>
      </w:r>
    </w:p>
    <w:p w14:paraId="60913FFF" w14:textId="4851B41B" w:rsidR="00FB431A" w:rsidRDefault="00A975D4" w:rsidP="00086E6F">
      <w:pPr>
        <w:pStyle w:val="ListParagraph"/>
        <w:numPr>
          <w:ilvl w:val="0"/>
          <w:numId w:val="39"/>
        </w:numPr>
      </w:pPr>
      <w:r>
        <w:t xml:space="preserve">RAN1 </w:t>
      </w:r>
      <w:r w:rsidR="00FB431A">
        <w:t xml:space="preserve">has agreed </w:t>
      </w:r>
      <w:r>
        <w:t>RMSI</w:t>
      </w:r>
      <w:r w:rsidR="00FB431A">
        <w:t xml:space="preserve"> CORESET [9]</w:t>
      </w:r>
      <w:r w:rsidR="00B30B76">
        <w:t xml:space="preserve"> and PRB grid</w:t>
      </w:r>
      <w:r w:rsidR="0018598C">
        <w:t xml:space="preserve"> [10]</w:t>
      </w:r>
      <w:r w:rsidR="00B30B76">
        <w:t>, which need</w:t>
      </w:r>
      <w:r w:rsidR="00FB431A">
        <w:t xml:space="preserve"> to be checked if it is consistent with RAN4 agreements on SS raster and channel raster.</w:t>
      </w:r>
    </w:p>
    <w:p w14:paraId="4B8E5906" w14:textId="0EB8970F" w:rsidR="00086E6F" w:rsidRDefault="00032FE9" w:rsidP="00086E6F">
      <w:pPr>
        <w:pStyle w:val="ListParagraph"/>
        <w:numPr>
          <w:ilvl w:val="0"/>
          <w:numId w:val="39"/>
        </w:numPr>
      </w:pPr>
      <w:r>
        <w:t>It has no</w:t>
      </w:r>
      <w:r w:rsidR="00394515">
        <w:t xml:space="preserve">t been discussed </w:t>
      </w:r>
      <w:r w:rsidR="00331726">
        <w:t xml:space="preserve">if and how </w:t>
      </w:r>
      <w:r w:rsidR="00394515">
        <w:t xml:space="preserve">UE needs to distinguish </w:t>
      </w:r>
      <w:r>
        <w:t>the SS raster</w:t>
      </w:r>
      <w:r w:rsidR="001D1BD7">
        <w:t xml:space="preserve"> points</w:t>
      </w:r>
      <w:r w:rsidR="00331726">
        <w:t xml:space="preserve">, which is as close as </w:t>
      </w:r>
      <w:r w:rsidR="00BA55BE">
        <w:t>±</w:t>
      </w:r>
      <w:r w:rsidR="00331726">
        <w:t>5kHz.</w:t>
      </w:r>
    </w:p>
    <w:p w14:paraId="6AD7F635" w14:textId="57F1E28C" w:rsidR="005576CA" w:rsidRDefault="00032FE9" w:rsidP="00B8782B">
      <w:r>
        <w:t xml:space="preserve">In this paper, we discuss the above </w:t>
      </w:r>
      <w:r w:rsidR="0068422A">
        <w:t xml:space="preserve">open </w:t>
      </w:r>
      <w:r>
        <w:t>issues</w:t>
      </w:r>
      <w:r w:rsidR="0068422A">
        <w:t xml:space="preserve"> on SS raster</w:t>
      </w:r>
      <w:r w:rsidR="005F52D1">
        <w:t>.</w:t>
      </w:r>
    </w:p>
    <w:p w14:paraId="3BF4F5A2" w14:textId="77777777" w:rsidR="0074076C" w:rsidRDefault="0074076C" w:rsidP="00B8782B"/>
    <w:p w14:paraId="7A0D5107" w14:textId="77777777"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14:paraId="0302CBE9" w14:textId="20AA7F61" w:rsidR="001349C6" w:rsidRDefault="009C682F" w:rsidP="009C682F">
      <w:pPr>
        <w:pStyle w:val="PlainText"/>
        <w:numPr>
          <w:ilvl w:val="0"/>
          <w:numId w:val="41"/>
        </w:numPr>
      </w:pPr>
      <w:r>
        <w:t>Tentative assumptions on GSCN</w:t>
      </w:r>
    </w:p>
    <w:p w14:paraId="20532947" w14:textId="16F5E1CF" w:rsidR="00C24A9B" w:rsidRDefault="00D406A2" w:rsidP="009C682F">
      <w:pPr>
        <w:pStyle w:val="PlainText"/>
      </w:pPr>
      <w:r>
        <w:t xml:space="preserve">The range of </w:t>
      </w:r>
      <w:r w:rsidR="009C682F">
        <w:t>GSCN is tentatively defined in Table 5.4.3.1-1</w:t>
      </w:r>
      <w:r>
        <w:t xml:space="preserve"> and </w:t>
      </w:r>
      <w:r w:rsidRPr="00D406A2">
        <w:t>Table 5.4.3.3-1</w:t>
      </w:r>
      <w:r w:rsidR="009C682F">
        <w:t xml:space="preserve"> in [1-3]</w:t>
      </w:r>
      <w:r>
        <w:t xml:space="preserve"> for all frequency ranges and frequency bands.</w:t>
      </w:r>
      <w:r w:rsidR="00911155">
        <w:t xml:space="preserve"> However, the numbers are not correctl</w:t>
      </w:r>
      <w:r w:rsidR="00677C09">
        <w:t>y defined yet.</w:t>
      </w:r>
      <w:r w:rsidR="00F8023A">
        <w:t xml:space="preserve"> The </w:t>
      </w:r>
      <w:r w:rsidR="00C24A9B">
        <w:t>synchronization frequencies defined by</w:t>
      </w:r>
      <w:r w:rsidR="00C24A9B">
        <w:br/>
        <w:t xml:space="preserve">   </w:t>
      </w:r>
      <w:r w:rsidR="00C24A9B" w:rsidRPr="00C24A9B">
        <w:t>N*900kHz+ M*5kHz, N=1:[2944], M=-1:1</w:t>
      </w:r>
    </w:p>
    <w:p w14:paraId="47E5755E" w14:textId="73ECA1F6" w:rsidR="009C682F" w:rsidRDefault="00C24A9B" w:rsidP="009C682F">
      <w:pPr>
        <w:pStyle w:val="PlainText"/>
      </w:pPr>
      <w:r>
        <w:t xml:space="preserve">must be </w:t>
      </w:r>
      <w:r w:rsidR="00BE7F94">
        <w:t>extended to cover the entire</w:t>
      </w:r>
      <w:r>
        <w:t xml:space="preserve"> band n7 whose upper end is 2690 MHz </w:t>
      </w:r>
      <w:r w:rsidR="00FB1DAF">
        <w:t>becau</w:t>
      </w:r>
      <w:r>
        <w:t xml:space="preserve">se </w:t>
      </w:r>
      <w:r w:rsidR="00FB1DAF">
        <w:t xml:space="preserve">its </w:t>
      </w:r>
      <w:r>
        <w:t>minimum channel bandwidth is 5 MHz.</w:t>
      </w:r>
      <w:r w:rsidR="005F52D1">
        <w:t xml:space="preserve"> Furthermore, the first and last SS entries of some bands are not correctly captured in the table</w:t>
      </w:r>
      <w:r w:rsidR="00E54694">
        <w:t>s</w:t>
      </w:r>
      <w:r w:rsidR="005F52D1">
        <w:t xml:space="preserve">, considering that the SSB bandwidth of 20 PRBs </w:t>
      </w:r>
      <w:r w:rsidR="00E54694">
        <w:t>must</w:t>
      </w:r>
      <w:r w:rsidR="005F52D1">
        <w:t xml:space="preserve"> fit within the bands.</w:t>
      </w:r>
    </w:p>
    <w:p w14:paraId="3377F03D" w14:textId="378FB5A8" w:rsidR="00D406A2" w:rsidRDefault="00D406A2" w:rsidP="009C682F">
      <w:pPr>
        <w:pStyle w:val="PlainText"/>
      </w:pPr>
    </w:p>
    <w:p w14:paraId="6094E4F7" w14:textId="4BC19238" w:rsidR="00B30B76" w:rsidRDefault="00B30B76" w:rsidP="00B30B76">
      <w:pPr>
        <w:pStyle w:val="PlainText"/>
        <w:rPr>
          <w:b/>
          <w:i/>
        </w:rPr>
      </w:pPr>
      <w:r>
        <w:rPr>
          <w:b/>
          <w:i/>
        </w:rPr>
        <w:t xml:space="preserve">Observation </w:t>
      </w:r>
      <w:r w:rsidR="005F52D1">
        <w:rPr>
          <w:b/>
          <w:i/>
        </w:rPr>
        <w:t>1</w:t>
      </w:r>
      <w:r w:rsidRPr="00336DCD">
        <w:rPr>
          <w:b/>
          <w:i/>
        </w:rPr>
        <w:t xml:space="preserve">: </w:t>
      </w:r>
      <w:r>
        <w:rPr>
          <w:b/>
          <w:i/>
        </w:rPr>
        <w:t xml:space="preserve">GSCN </w:t>
      </w:r>
      <w:r w:rsidR="005C6FE8">
        <w:rPr>
          <w:b/>
          <w:i/>
        </w:rPr>
        <w:t xml:space="preserve">tables </w:t>
      </w:r>
      <w:r>
        <w:rPr>
          <w:b/>
          <w:i/>
        </w:rPr>
        <w:t xml:space="preserve">need to be </w:t>
      </w:r>
      <w:r w:rsidR="00911155">
        <w:rPr>
          <w:b/>
          <w:i/>
        </w:rPr>
        <w:t>updated</w:t>
      </w:r>
      <w:r>
        <w:rPr>
          <w:b/>
          <w:i/>
        </w:rPr>
        <w:t xml:space="preserve"> with the correct frequency and GSCN </w:t>
      </w:r>
      <w:r w:rsidR="005F52D1">
        <w:rPr>
          <w:b/>
          <w:i/>
        </w:rPr>
        <w:t>entries</w:t>
      </w:r>
      <w:r>
        <w:rPr>
          <w:b/>
          <w:i/>
        </w:rPr>
        <w:t>.</w:t>
      </w:r>
    </w:p>
    <w:p w14:paraId="4B5F9506" w14:textId="2CE4E404" w:rsidR="00492BEA" w:rsidRDefault="00492BEA" w:rsidP="009C682F">
      <w:pPr>
        <w:pStyle w:val="PlainText"/>
      </w:pPr>
    </w:p>
    <w:p w14:paraId="640C4950" w14:textId="4B411BAC" w:rsidR="00492BEA" w:rsidRDefault="00176A12" w:rsidP="00492BEA">
      <w:pPr>
        <w:pStyle w:val="PlainText"/>
        <w:numPr>
          <w:ilvl w:val="0"/>
          <w:numId w:val="41"/>
        </w:numPr>
      </w:pPr>
      <w:r>
        <w:t>RMSI CORSET</w:t>
      </w:r>
      <w:r w:rsidR="004D40B8">
        <w:t xml:space="preserve"> and PRB grid</w:t>
      </w:r>
    </w:p>
    <w:p w14:paraId="5873A2DB" w14:textId="673BA0D2" w:rsidR="007B55D4" w:rsidRDefault="007B55D4" w:rsidP="007B55D4">
      <w:pPr>
        <w:pStyle w:val="PlainText"/>
      </w:pPr>
    </w:p>
    <w:p w14:paraId="460ED573" w14:textId="0D442D00" w:rsidR="004B79C2" w:rsidRDefault="007B55D4" w:rsidP="008A294A">
      <w:pPr>
        <w:pStyle w:val="PlainText"/>
      </w:pPr>
      <w:r>
        <w:t xml:space="preserve">RAN1 </w:t>
      </w:r>
      <w:r w:rsidR="004D40B8">
        <w:t xml:space="preserve">asked RAN4 to check the agreement on RMSI CORESET [9]. RAN1 also </w:t>
      </w:r>
      <w:r>
        <w:t xml:space="preserve">informed </w:t>
      </w:r>
      <w:r w:rsidR="004D40B8">
        <w:t>about the agree</w:t>
      </w:r>
      <w:r w:rsidR="005611AA">
        <w:t xml:space="preserve">ments on </w:t>
      </w:r>
      <w:r w:rsidR="004D40B8">
        <w:t>PRB grid</w:t>
      </w:r>
      <w:r w:rsidR="005611AA">
        <w:t>s</w:t>
      </w:r>
      <w:r w:rsidR="004D40B8">
        <w:t xml:space="preserve"> [10], in which RAN1 </w:t>
      </w:r>
      <w:r w:rsidR="008C504B">
        <w:t xml:space="preserve">has </w:t>
      </w:r>
      <w:r w:rsidR="004D40B8">
        <w:t xml:space="preserve">indicated that the number of </w:t>
      </w:r>
      <w:r>
        <w:t xml:space="preserve">float sync bits are increased from 4 to 5 </w:t>
      </w:r>
      <w:r w:rsidR="004D40B8">
        <w:t xml:space="preserve">for FR1 </w:t>
      </w:r>
      <w:r w:rsidR="00815EC7">
        <w:t>to h</w:t>
      </w:r>
      <w:r>
        <w:t xml:space="preserve">andle the </w:t>
      </w:r>
      <w:r w:rsidR="004D40B8">
        <w:t>float sync of 30kHz numerology</w:t>
      </w:r>
      <w:r w:rsidR="004B79C2">
        <w:t xml:space="preserve"> </w:t>
      </w:r>
      <w:r w:rsidR="004D40B8">
        <w:t xml:space="preserve">with 15kHz SS SCS. </w:t>
      </w:r>
      <w:r w:rsidR="008A294A">
        <w:t>F</w:t>
      </w:r>
      <w:r w:rsidR="004B79C2">
        <w:t>or FR2, the float sync of 4 bits are maintained</w:t>
      </w:r>
      <w:r w:rsidR="00F91ED8">
        <w:t xml:space="preserve"> by assuming the float sync is counted in RMSI numerology.</w:t>
      </w:r>
    </w:p>
    <w:p w14:paraId="483D2BFE" w14:textId="6D79BA28" w:rsidR="00F91ED8" w:rsidRDefault="00F91ED8" w:rsidP="008A294A">
      <w:pPr>
        <w:pStyle w:val="PlainText"/>
      </w:pPr>
    </w:p>
    <w:p w14:paraId="58C86F26" w14:textId="5C135512" w:rsidR="001F1FDC" w:rsidRDefault="001F1FDC" w:rsidP="001F1FDC">
      <w:pPr>
        <w:pStyle w:val="PlainText"/>
        <w:rPr>
          <w:b/>
          <w:i/>
        </w:rPr>
      </w:pPr>
      <w:r>
        <w:rPr>
          <w:b/>
          <w:i/>
        </w:rPr>
        <w:t>Observation</w:t>
      </w:r>
      <w:r w:rsidR="005C6FE8">
        <w:rPr>
          <w:b/>
          <w:i/>
        </w:rPr>
        <w:t xml:space="preserve"> </w:t>
      </w:r>
      <w:r w:rsidR="005F52D1">
        <w:rPr>
          <w:b/>
          <w:i/>
        </w:rPr>
        <w:t>2</w:t>
      </w:r>
      <w:r w:rsidRPr="00336DCD">
        <w:rPr>
          <w:b/>
          <w:i/>
        </w:rPr>
        <w:t xml:space="preserve">: </w:t>
      </w:r>
      <w:r>
        <w:rPr>
          <w:b/>
          <w:i/>
        </w:rPr>
        <w:t>Float sync offset is based on 15kHz SCS for FR1 but is based on RMSI numerology for FR2.</w:t>
      </w:r>
    </w:p>
    <w:p w14:paraId="71E77D8D" w14:textId="77777777" w:rsidR="001F1FDC" w:rsidRDefault="001F1FDC" w:rsidP="008A294A">
      <w:pPr>
        <w:pStyle w:val="PlainText"/>
      </w:pPr>
    </w:p>
    <w:p w14:paraId="76A8BF07" w14:textId="5C85F660" w:rsidR="004B79C2" w:rsidRDefault="00F13FFB" w:rsidP="007B55D4">
      <w:pPr>
        <w:pStyle w:val="PlainText"/>
      </w:pPr>
      <w:r>
        <w:t>It is not clear why 5 bits are required for float sync in FR1 while not used in FR2. As far as indicated in [9], no staggered 30kHz grid for RMSI/CORESET/PDSCH is</w:t>
      </w:r>
      <w:r w:rsidR="00E54694">
        <w:t xml:space="preserve"> illustrated</w:t>
      </w:r>
      <w:r>
        <w:t xml:space="preserve"> relative to SS</w:t>
      </w:r>
      <w:r w:rsidR="009A5E8E">
        <w:t xml:space="preserve"> gri</w:t>
      </w:r>
      <w:r w:rsidR="00E54694">
        <w:t>d</w:t>
      </w:r>
      <w:r>
        <w:t xml:space="preserve">, i.e., SSB and RMSI </w:t>
      </w:r>
      <w:r w:rsidR="0080028F">
        <w:t>are subcarrier</w:t>
      </w:r>
      <w:r w:rsidR="005F52D1">
        <w:t xml:space="preserve"> grid</w:t>
      </w:r>
      <w:r w:rsidR="0080028F">
        <w:t xml:space="preserve"> aligned</w:t>
      </w:r>
      <w:r w:rsidR="005F52D1">
        <w:t xml:space="preserve"> for the same numerology</w:t>
      </w:r>
      <w:r w:rsidR="0080028F">
        <w:t xml:space="preserve">. </w:t>
      </w:r>
      <w:r w:rsidR="005F52D1">
        <w:t>Thus,</w:t>
      </w:r>
      <w:r w:rsidR="005F52D1">
        <w:t xml:space="preserve"> </w:t>
      </w:r>
      <w:r w:rsidR="0080028F">
        <w:t xml:space="preserve">it </w:t>
      </w:r>
      <w:r w:rsidR="005F52D1">
        <w:t>is</w:t>
      </w:r>
      <w:r w:rsidR="005F52D1">
        <w:t xml:space="preserve"> </w:t>
      </w:r>
      <w:r w:rsidR="0080028F">
        <w:t xml:space="preserve">sufficient to </w:t>
      </w:r>
      <w:r w:rsidR="001F1FDC">
        <w:t xml:space="preserve">redefine float sync counted in RMSI </w:t>
      </w:r>
      <w:r w:rsidR="001F1FDC">
        <w:lastRenderedPageBreak/>
        <w:t xml:space="preserve">numerology </w:t>
      </w:r>
      <w:r w:rsidR="00E54694">
        <w:t>for FR1 as well</w:t>
      </w:r>
      <w:r w:rsidR="001F1FDC">
        <w:t xml:space="preserve">. </w:t>
      </w:r>
      <w:r w:rsidR="004B79C2">
        <w:t>RAN4 would like to RAN1 to confirm RAN4 understanding of the float sync bits</w:t>
      </w:r>
      <w:r w:rsidR="001F1FDC">
        <w:t xml:space="preserve"> are correct or not</w:t>
      </w:r>
      <w:r w:rsidR="004B79C2">
        <w:t>.</w:t>
      </w:r>
    </w:p>
    <w:p w14:paraId="31102FE7" w14:textId="77777777" w:rsidR="00492BEA" w:rsidRDefault="00492BEA" w:rsidP="00492BEA">
      <w:pPr>
        <w:pStyle w:val="PlainText"/>
        <w:rPr>
          <w:b/>
          <w:i/>
        </w:rPr>
      </w:pPr>
    </w:p>
    <w:p w14:paraId="7BFC23B4" w14:textId="0DCB1A10" w:rsidR="00492BEA" w:rsidRDefault="00492BEA" w:rsidP="00492BEA">
      <w:pPr>
        <w:pStyle w:val="PlainText"/>
        <w:rPr>
          <w:b/>
          <w:i/>
        </w:rPr>
      </w:pPr>
      <w:r>
        <w:rPr>
          <w:b/>
          <w:i/>
        </w:rPr>
        <w:t xml:space="preserve">Observation </w:t>
      </w:r>
      <w:r w:rsidR="005F52D1">
        <w:rPr>
          <w:b/>
          <w:i/>
        </w:rPr>
        <w:t>3</w:t>
      </w:r>
      <w:r>
        <w:rPr>
          <w:b/>
          <w:i/>
        </w:rPr>
        <w:t xml:space="preserve">: </w:t>
      </w:r>
      <w:r w:rsidR="00204146">
        <w:rPr>
          <w:b/>
          <w:i/>
        </w:rPr>
        <w:t>4</w:t>
      </w:r>
      <w:r>
        <w:rPr>
          <w:b/>
          <w:i/>
        </w:rPr>
        <w:t xml:space="preserve">-bit float sync </w:t>
      </w:r>
      <w:r w:rsidR="00204146">
        <w:rPr>
          <w:b/>
          <w:i/>
        </w:rPr>
        <w:t xml:space="preserve">looks sufficient also for </w:t>
      </w:r>
      <w:r>
        <w:rPr>
          <w:b/>
          <w:i/>
        </w:rPr>
        <w:t>FR1.</w:t>
      </w:r>
    </w:p>
    <w:p w14:paraId="34E4E444" w14:textId="77777777" w:rsidR="00492BEA" w:rsidRDefault="00492BEA" w:rsidP="00492BEA">
      <w:pPr>
        <w:pStyle w:val="PlainText"/>
        <w:rPr>
          <w:b/>
          <w:i/>
        </w:rPr>
      </w:pPr>
    </w:p>
    <w:p w14:paraId="08F192CC" w14:textId="43B395B4" w:rsidR="00492BEA" w:rsidRDefault="00492BEA" w:rsidP="00492BEA">
      <w:pPr>
        <w:pStyle w:val="PlainText"/>
        <w:rPr>
          <w:b/>
          <w:i/>
        </w:rPr>
      </w:pPr>
      <w:r>
        <w:rPr>
          <w:b/>
          <w:i/>
        </w:rPr>
        <w:t xml:space="preserve">Proposal 1: Send LS to RAN1 </w:t>
      </w:r>
      <w:r w:rsidR="00982FB4">
        <w:rPr>
          <w:b/>
          <w:i/>
        </w:rPr>
        <w:t xml:space="preserve">to check </w:t>
      </w:r>
      <w:r>
        <w:rPr>
          <w:b/>
          <w:i/>
        </w:rPr>
        <w:t>if FR1 float sync structure can be aligned with FR2.</w:t>
      </w:r>
    </w:p>
    <w:p w14:paraId="09326D27" w14:textId="54F2FD70" w:rsidR="00492BEA" w:rsidRDefault="00492BEA" w:rsidP="00492BEA">
      <w:pPr>
        <w:pStyle w:val="PlainText"/>
        <w:rPr>
          <w:b/>
          <w:i/>
        </w:rPr>
      </w:pPr>
      <w:r>
        <w:rPr>
          <w:b/>
          <w:i/>
        </w:rPr>
        <w:t xml:space="preserve"> </w:t>
      </w:r>
    </w:p>
    <w:p w14:paraId="00A722AA" w14:textId="168A0F8C" w:rsidR="007B55D4" w:rsidRDefault="00176A12" w:rsidP="00176A12">
      <w:pPr>
        <w:pStyle w:val="PlainText"/>
        <w:numPr>
          <w:ilvl w:val="0"/>
          <w:numId w:val="41"/>
        </w:numPr>
      </w:pPr>
      <w:r>
        <w:t>+/-5kHz offset identification in SS raster cluster</w:t>
      </w:r>
    </w:p>
    <w:p w14:paraId="13D0FAEB" w14:textId="77777777" w:rsidR="00492BEA" w:rsidRDefault="00492BEA" w:rsidP="00492BEA">
      <w:pPr>
        <w:pStyle w:val="PlainText"/>
      </w:pPr>
    </w:p>
    <w:p w14:paraId="131C8FDD" w14:textId="2AB094A9" w:rsidR="00D80F4F" w:rsidRDefault="00EB1C53" w:rsidP="00492BEA">
      <w:pPr>
        <w:pStyle w:val="PlainText"/>
      </w:pPr>
      <w:r>
        <w:t xml:space="preserve">SS raster has been agreed </w:t>
      </w:r>
      <w:r w:rsidR="00AC331A">
        <w:t xml:space="preserve">to be multiples of </w:t>
      </w:r>
      <w:r>
        <w:t>900kHz with</w:t>
      </w:r>
      <w:r w:rsidR="00AC331A">
        <w:t xml:space="preserve"> a possible</w:t>
      </w:r>
      <w:r>
        <w:t xml:space="preserve"> </w:t>
      </w:r>
      <w:r w:rsidR="00AC331A">
        <w:t>±</w:t>
      </w:r>
      <w:r>
        <w:t>5kHz offset [8].</w:t>
      </w:r>
      <w:r w:rsidR="00BE2F3E">
        <w:t xml:space="preserve"> Three raster points are close to </w:t>
      </w:r>
      <w:r w:rsidR="00AB3096">
        <w:t>each other;</w:t>
      </w:r>
      <w:r w:rsidR="00BE2F3E">
        <w:t xml:space="preserve"> thus it is not clear how UE can distinguish the raster point</w:t>
      </w:r>
      <w:r w:rsidR="009F5804">
        <w:t>s</w:t>
      </w:r>
      <w:r w:rsidR="00BE2F3E">
        <w:t xml:space="preserve"> after acquiring the sync signal. The initial frequency error of </w:t>
      </w:r>
      <w:r w:rsidR="00AC331A">
        <w:t xml:space="preserve">the UE's </w:t>
      </w:r>
      <w:r w:rsidR="00BE2F3E">
        <w:t xml:space="preserve">local oscillator </w:t>
      </w:r>
      <w:r w:rsidR="00AC331A">
        <w:t>is</w:t>
      </w:r>
      <w:r w:rsidR="00BE2F3E">
        <w:t xml:space="preserve"> larger than 5kHz in typical VCO without any temperature compensation and synchronization reference.</w:t>
      </w:r>
      <w:r w:rsidR="00F95A37">
        <w:t xml:space="preserve"> Thus, the absolute frequency of SS may be ambiguous among these three close raster points. </w:t>
      </w:r>
      <w:r w:rsidR="00FA751E">
        <w:t>For comparison, i</w:t>
      </w:r>
      <w:r w:rsidR="00F55B4A">
        <w:t xml:space="preserve">n NB-IoT in-band and guard band operation, the frequency offset between the </w:t>
      </w:r>
      <w:r w:rsidR="00FA751E">
        <w:t xml:space="preserve">NB-IoT </w:t>
      </w:r>
      <w:r w:rsidR="00F55B4A">
        <w:t>carrier centre and the 100 kHz raster is signaled</w:t>
      </w:r>
      <w:r w:rsidR="00407739">
        <w:t xml:space="preserve"> </w:t>
      </w:r>
      <w:r w:rsidR="00F26B89">
        <w:t xml:space="preserve">as </w:t>
      </w:r>
      <w:r w:rsidR="00F26B89" w:rsidRPr="002F5CB9">
        <w:rPr>
          <w:rFonts w:cstheme="minorHAnsi"/>
        </w:rPr>
        <w:t>ChannelRasterOffset-NB-r13</w:t>
      </w:r>
      <w:r w:rsidR="00F26B89">
        <w:rPr>
          <w:rFonts w:cstheme="minorHAnsi"/>
        </w:rPr>
        <w:t xml:space="preserve"> </w:t>
      </w:r>
      <w:r w:rsidR="00407739">
        <w:fldChar w:fldCharType="begin"/>
      </w:r>
      <w:r w:rsidR="00407739">
        <w:instrText xml:space="preserve"> REF _Ref503794860 \r \h </w:instrText>
      </w:r>
      <w:r w:rsidR="00407739">
        <w:fldChar w:fldCharType="separate"/>
      </w:r>
      <w:r w:rsidR="00407739">
        <w:t>[11]</w:t>
      </w:r>
      <w:r w:rsidR="00407739">
        <w:fldChar w:fldCharType="end"/>
      </w:r>
      <w:r w:rsidR="005C6FE8">
        <w:t xml:space="preserve"> to mitigate the similar issue.</w:t>
      </w:r>
    </w:p>
    <w:p w14:paraId="11BA08A9" w14:textId="77777777" w:rsidR="00D80F4F" w:rsidRDefault="00D80F4F" w:rsidP="00492BEA">
      <w:pPr>
        <w:pStyle w:val="PlainText"/>
      </w:pPr>
    </w:p>
    <w:p w14:paraId="28EAE881" w14:textId="021C83DC" w:rsidR="00D80F4F" w:rsidRDefault="00D80F4F" w:rsidP="00D80F4F">
      <w:pPr>
        <w:pStyle w:val="PlainText"/>
      </w:pPr>
      <w:r>
        <w:t>If</w:t>
      </w:r>
      <w:r w:rsidR="00273D1E">
        <w:t xml:space="preserve"> UE is</w:t>
      </w:r>
      <w:r w:rsidR="00F26B89">
        <w:t xml:space="preserve"> not aware of</w:t>
      </w:r>
      <w:r w:rsidR="00273D1E">
        <w:t xml:space="preserve"> </w:t>
      </w:r>
      <w:r w:rsidR="002E0DFD">
        <w:t xml:space="preserve">a </w:t>
      </w:r>
      <w:r w:rsidR="00273D1E">
        <w:t>5kHz offset,</w:t>
      </w:r>
      <w:r>
        <w:t xml:space="preserve"> </w:t>
      </w:r>
      <w:r w:rsidR="00F55B4A">
        <w:t>its time base will be inaccurate</w:t>
      </w:r>
      <w:r>
        <w:t>. Thus, it is required for UE to correctly understand the locked frequency in the initial acquisition.</w:t>
      </w:r>
    </w:p>
    <w:p w14:paraId="7E9FCF70" w14:textId="53E5F751" w:rsidR="00B94B46" w:rsidRDefault="00B94B46" w:rsidP="00D80F4F">
      <w:pPr>
        <w:pStyle w:val="PlainText"/>
      </w:pPr>
    </w:p>
    <w:p w14:paraId="1CB92B4E" w14:textId="32FE6270" w:rsidR="00B94B46" w:rsidRDefault="00B94B46" w:rsidP="00B94B46">
      <w:pPr>
        <w:pStyle w:val="PlainText"/>
        <w:rPr>
          <w:b/>
          <w:i/>
        </w:rPr>
      </w:pPr>
      <w:r>
        <w:rPr>
          <w:b/>
          <w:i/>
        </w:rPr>
        <w:t xml:space="preserve">Observation </w:t>
      </w:r>
      <w:r w:rsidR="005F52D1">
        <w:rPr>
          <w:b/>
          <w:i/>
        </w:rPr>
        <w:t>4</w:t>
      </w:r>
      <w:r>
        <w:rPr>
          <w:b/>
          <w:i/>
        </w:rPr>
        <w:t xml:space="preserve">: </w:t>
      </w:r>
      <w:r w:rsidR="001C4FE9">
        <w:rPr>
          <w:b/>
          <w:i/>
        </w:rPr>
        <w:t xml:space="preserve">Ambiguity of </w:t>
      </w:r>
      <w:r w:rsidR="00E06315">
        <w:rPr>
          <w:b/>
          <w:i/>
        </w:rPr>
        <w:t>±</w:t>
      </w:r>
      <w:r w:rsidR="001C4FE9">
        <w:rPr>
          <w:b/>
          <w:i/>
        </w:rPr>
        <w:t xml:space="preserve">5kHz SS frequency offset </w:t>
      </w:r>
      <w:r w:rsidR="007E51BB">
        <w:rPr>
          <w:b/>
          <w:i/>
        </w:rPr>
        <w:t xml:space="preserve">in the initial cell acquisition </w:t>
      </w:r>
      <w:r w:rsidR="001C4FE9">
        <w:rPr>
          <w:b/>
          <w:i/>
        </w:rPr>
        <w:t>needs to be resolved.</w:t>
      </w:r>
    </w:p>
    <w:p w14:paraId="384DD38A" w14:textId="77777777" w:rsidR="00B94B46" w:rsidRDefault="00B94B46" w:rsidP="00D80F4F">
      <w:pPr>
        <w:pStyle w:val="PlainText"/>
      </w:pPr>
    </w:p>
    <w:p w14:paraId="5EA49441" w14:textId="77777777" w:rsidR="00D80F4F" w:rsidRDefault="00D80F4F" w:rsidP="00492BEA">
      <w:pPr>
        <w:pStyle w:val="PlainText"/>
      </w:pPr>
    </w:p>
    <w:p w14:paraId="5336C6BD" w14:textId="56E65DAD" w:rsidR="00492BEA" w:rsidRDefault="00330E41" w:rsidP="00492BEA">
      <w:pPr>
        <w:pStyle w:val="PlainText"/>
      </w:pPr>
      <w:r>
        <w:t>There are several possible ways to handle this issue.</w:t>
      </w:r>
    </w:p>
    <w:p w14:paraId="085F568C" w14:textId="464CC774" w:rsidR="00D80F4F" w:rsidRDefault="00D80F4F" w:rsidP="00D80F4F">
      <w:pPr>
        <w:pStyle w:val="PlainText"/>
      </w:pPr>
    </w:p>
    <w:p w14:paraId="6F02C705" w14:textId="5FE91FDE" w:rsidR="00330E41" w:rsidRDefault="00330E41" w:rsidP="00330E41">
      <w:pPr>
        <w:pStyle w:val="PlainText"/>
        <w:numPr>
          <w:ilvl w:val="0"/>
          <w:numId w:val="43"/>
        </w:numPr>
      </w:pPr>
      <w:r>
        <w:t xml:space="preserve">UE </w:t>
      </w:r>
      <w:r w:rsidR="00122399">
        <w:t xml:space="preserve">blindly </w:t>
      </w:r>
      <w:r>
        <w:t>detect</w:t>
      </w:r>
      <w:r w:rsidR="00580AB4">
        <w:t>s</w:t>
      </w:r>
      <w:r>
        <w:t xml:space="preserve"> </w:t>
      </w:r>
      <w:r w:rsidR="002210E9">
        <w:t>5kHz offset monitoring the base</w:t>
      </w:r>
      <w:r>
        <w:t>band clock drift</w:t>
      </w:r>
      <w:r w:rsidR="002210E9">
        <w:t xml:space="preserve"> or phase rotation</w:t>
      </w:r>
      <w:r>
        <w:t>.</w:t>
      </w:r>
    </w:p>
    <w:p w14:paraId="02E377F4" w14:textId="46A5C0FA" w:rsidR="00330E41" w:rsidRDefault="00330E41" w:rsidP="00330E41">
      <w:pPr>
        <w:pStyle w:val="PlainText"/>
        <w:numPr>
          <w:ilvl w:val="0"/>
          <w:numId w:val="43"/>
        </w:numPr>
      </w:pPr>
      <w:r>
        <w:t>UE detect</w:t>
      </w:r>
      <w:r w:rsidR="00580AB4">
        <w:t>s</w:t>
      </w:r>
      <w:r>
        <w:t xml:space="preserve"> 5kHz offset using other reference signal such as GNSS</w:t>
      </w:r>
    </w:p>
    <w:p w14:paraId="723C50B9" w14:textId="4CE1AD08" w:rsidR="00F05CCA" w:rsidRDefault="00F05CCA" w:rsidP="00F05CCA">
      <w:pPr>
        <w:pStyle w:val="PlainText"/>
        <w:numPr>
          <w:ilvl w:val="0"/>
          <w:numId w:val="43"/>
        </w:numPr>
      </w:pPr>
      <w:r>
        <w:t xml:space="preserve">ARFCN is signaled in system information or </w:t>
      </w:r>
      <w:r w:rsidR="00E31C28">
        <w:t>other higher layer means</w:t>
      </w:r>
    </w:p>
    <w:p w14:paraId="13CBE000" w14:textId="4EC45D4A" w:rsidR="00330E41" w:rsidRDefault="00330E41" w:rsidP="00330E41">
      <w:pPr>
        <w:pStyle w:val="PlainText"/>
        <w:numPr>
          <w:ilvl w:val="0"/>
          <w:numId w:val="43"/>
        </w:numPr>
      </w:pPr>
      <w:r>
        <w:t xml:space="preserve">5 kHz offset is signaled in </w:t>
      </w:r>
      <w:r w:rsidR="005C6FE8">
        <w:t xml:space="preserve">RSMI using </w:t>
      </w:r>
      <w:r>
        <w:t xml:space="preserve">remaining </w:t>
      </w:r>
      <w:r w:rsidR="005C6FE8">
        <w:t>spare</w:t>
      </w:r>
      <w:r w:rsidR="005C6FE8">
        <w:t xml:space="preserve"> </w:t>
      </w:r>
      <w:r>
        <w:t>bits</w:t>
      </w:r>
    </w:p>
    <w:p w14:paraId="6C688AE9" w14:textId="0A8C8290" w:rsidR="00492BEA" w:rsidRDefault="00492BEA" w:rsidP="00492BEA">
      <w:pPr>
        <w:pStyle w:val="PlainText"/>
      </w:pPr>
    </w:p>
    <w:p w14:paraId="597B3FE7" w14:textId="08D18EC5" w:rsidR="00AF1708" w:rsidRDefault="00D80F4F" w:rsidP="00AF1708">
      <w:r>
        <w:t xml:space="preserve">Option a) may work but the performance of </w:t>
      </w:r>
      <w:r w:rsidR="00F05CCA">
        <w:t>such algorithm is not studied yet. It is FFS how reliable the estimation is.</w:t>
      </w:r>
    </w:p>
    <w:p w14:paraId="72562C1C" w14:textId="3971A814" w:rsidR="00F05CCA" w:rsidRDefault="00F05CCA" w:rsidP="00AF1708">
      <w:r>
        <w:t>Option b) requires GNSS (or other sync reference) but UE is not always in GNSS coverage. It is unclear how much frequency error remains in the initial cell acquisition.</w:t>
      </w:r>
    </w:p>
    <w:p w14:paraId="1E071BCB" w14:textId="646C5BEA" w:rsidR="00F05CCA" w:rsidRDefault="00F05CCA" w:rsidP="00AF1708">
      <w:r>
        <w:t>Option c) involves higher layer which imposes some delay.</w:t>
      </w:r>
    </w:p>
    <w:p w14:paraId="242E276A" w14:textId="4175DCBB" w:rsidR="00F05CCA" w:rsidRDefault="00F05CCA" w:rsidP="00F05CCA">
      <w:r>
        <w:t xml:space="preserve">Option d) is the most straightforward and reliable way </w:t>
      </w:r>
      <w:r w:rsidR="005C6FE8">
        <w:t xml:space="preserve">(without delay) </w:t>
      </w:r>
      <w:r>
        <w:t xml:space="preserve">to indicate </w:t>
      </w:r>
      <w:r w:rsidR="00407739">
        <w:t>±</w:t>
      </w:r>
      <w:r>
        <w:t xml:space="preserve">5kHz offset. </w:t>
      </w:r>
      <w:r w:rsidR="00F27C27">
        <w:t xml:space="preserve">For FR1, there are some remaining bits in RMSI (for further check by RAN1). We encourage </w:t>
      </w:r>
      <w:r w:rsidR="00DC63CB">
        <w:t xml:space="preserve">RAN1 </w:t>
      </w:r>
      <w:r w:rsidR="00F27C27">
        <w:t>to check the feasibility of using 2 bits for offset indication.</w:t>
      </w:r>
    </w:p>
    <w:p w14:paraId="61A1D237" w14:textId="059F69E1" w:rsidR="00D22954" w:rsidRDefault="00D22954" w:rsidP="00F05CCA">
      <w:r>
        <w:t>Thus we propose to check the feasibility of Option d) with RAN1.</w:t>
      </w:r>
      <w:bookmarkStart w:id="2" w:name="_GoBack"/>
      <w:bookmarkEnd w:id="2"/>
    </w:p>
    <w:p w14:paraId="08960DE3" w14:textId="77777777" w:rsidR="00F27C27" w:rsidRDefault="00F27C27" w:rsidP="00F27C27">
      <w:pPr>
        <w:pStyle w:val="PlainText"/>
        <w:rPr>
          <w:b/>
          <w:i/>
        </w:rPr>
      </w:pPr>
      <w:r>
        <w:rPr>
          <w:b/>
          <w:i/>
        </w:rPr>
        <w:t>Proposal 2: Send LS to RAN1 to check the feasibility of using RMSI for sync offset indication.</w:t>
      </w:r>
    </w:p>
    <w:p w14:paraId="2C0F0922" w14:textId="77777777" w:rsidR="00F05CCA" w:rsidRDefault="00F05CCA" w:rsidP="00AF1708"/>
    <w:p w14:paraId="667DE484" w14:textId="3E7CF5ED" w:rsidR="00FD060A" w:rsidRDefault="00FD060A" w:rsidP="00FD060A">
      <w:pPr>
        <w:pStyle w:val="Heading1"/>
      </w:pPr>
      <w:r>
        <w:t>3</w:t>
      </w:r>
      <w:r>
        <w:tab/>
        <w:t>Conclusion</w:t>
      </w:r>
    </w:p>
    <w:p w14:paraId="5AF34BE7" w14:textId="42B3CFB5" w:rsidR="0043191E" w:rsidRDefault="0043191E" w:rsidP="0043191E"/>
    <w:p w14:paraId="07343716" w14:textId="19D65B55" w:rsidR="0043191E" w:rsidRPr="0043191E" w:rsidRDefault="0043191E" w:rsidP="0043191E">
      <w:r>
        <w:t xml:space="preserve">In this paper, remaining open issues of SS raster are discussed. The following observations and proposals are concluded. </w:t>
      </w:r>
    </w:p>
    <w:p w14:paraId="2C6E7797" w14:textId="77777777" w:rsidR="00C13ED9" w:rsidRDefault="00C13ED9" w:rsidP="00BE41E6">
      <w:pPr>
        <w:pStyle w:val="PlainText"/>
        <w:rPr>
          <w:b/>
          <w:i/>
        </w:rPr>
      </w:pPr>
    </w:p>
    <w:p w14:paraId="6EA62013" w14:textId="6994662A" w:rsidR="00A47DF1" w:rsidRDefault="00BE41E6" w:rsidP="0043191E">
      <w:pPr>
        <w:pStyle w:val="PlainText"/>
        <w:rPr>
          <w:b/>
          <w:i/>
        </w:rPr>
      </w:pPr>
      <w:r>
        <w:rPr>
          <w:b/>
          <w:i/>
        </w:rPr>
        <w:t xml:space="preserve">Observation </w:t>
      </w:r>
      <w:r w:rsidR="005F52D1">
        <w:rPr>
          <w:b/>
          <w:i/>
        </w:rPr>
        <w:t>1</w:t>
      </w:r>
      <w:r w:rsidRPr="00336DCD">
        <w:rPr>
          <w:b/>
          <w:i/>
        </w:rPr>
        <w:t xml:space="preserve">: </w:t>
      </w:r>
      <w:r>
        <w:rPr>
          <w:b/>
          <w:i/>
        </w:rPr>
        <w:t xml:space="preserve">GSCN </w:t>
      </w:r>
      <w:r w:rsidR="005C6FE8">
        <w:rPr>
          <w:b/>
          <w:i/>
        </w:rPr>
        <w:t xml:space="preserve">tables </w:t>
      </w:r>
      <w:r>
        <w:rPr>
          <w:b/>
          <w:i/>
        </w:rPr>
        <w:t xml:space="preserve">need to be updated with the correct frequency and GSCN </w:t>
      </w:r>
      <w:r w:rsidR="005F52D1">
        <w:rPr>
          <w:b/>
          <w:i/>
        </w:rPr>
        <w:t>entries</w:t>
      </w:r>
      <w:r>
        <w:rPr>
          <w:b/>
          <w:i/>
        </w:rPr>
        <w:t>.</w:t>
      </w:r>
    </w:p>
    <w:p w14:paraId="31B2F2E2" w14:textId="77777777" w:rsidR="0043191E" w:rsidRDefault="0043191E" w:rsidP="0043191E">
      <w:pPr>
        <w:pStyle w:val="PlainText"/>
        <w:rPr>
          <w:b/>
          <w:i/>
        </w:rPr>
      </w:pPr>
    </w:p>
    <w:p w14:paraId="48681EB8" w14:textId="6E591C90" w:rsidR="00B147FB" w:rsidRDefault="00B147FB" w:rsidP="00B147FB">
      <w:pPr>
        <w:pStyle w:val="PlainText"/>
        <w:rPr>
          <w:b/>
          <w:i/>
        </w:rPr>
      </w:pPr>
      <w:r>
        <w:rPr>
          <w:b/>
          <w:i/>
        </w:rPr>
        <w:t xml:space="preserve">Observation </w:t>
      </w:r>
      <w:r w:rsidR="005F52D1">
        <w:rPr>
          <w:b/>
          <w:i/>
        </w:rPr>
        <w:t>2</w:t>
      </w:r>
      <w:r>
        <w:rPr>
          <w:b/>
          <w:i/>
        </w:rPr>
        <w:t>5</w:t>
      </w:r>
      <w:r w:rsidRPr="00336DCD">
        <w:rPr>
          <w:b/>
          <w:i/>
        </w:rPr>
        <w:t xml:space="preserve">: </w:t>
      </w:r>
      <w:r>
        <w:rPr>
          <w:b/>
          <w:i/>
        </w:rPr>
        <w:t>Float sync offset is based on 15kHz SCS for FR1 but is based on RMSI numerology for FR2.</w:t>
      </w:r>
    </w:p>
    <w:p w14:paraId="79971735" w14:textId="77777777" w:rsidR="00B147FB" w:rsidRDefault="00B147FB" w:rsidP="00B147FB">
      <w:pPr>
        <w:pStyle w:val="PlainText"/>
        <w:rPr>
          <w:b/>
          <w:i/>
        </w:rPr>
      </w:pPr>
    </w:p>
    <w:p w14:paraId="0FABE447" w14:textId="77777777" w:rsidR="00204146" w:rsidRDefault="00204146" w:rsidP="00204146">
      <w:pPr>
        <w:pStyle w:val="PlainText"/>
        <w:rPr>
          <w:b/>
          <w:i/>
        </w:rPr>
      </w:pPr>
      <w:r>
        <w:rPr>
          <w:b/>
          <w:i/>
        </w:rPr>
        <w:t>Observation 3: 4-bit float sync looks sufficient also for FR1.</w:t>
      </w:r>
    </w:p>
    <w:p w14:paraId="66E16933" w14:textId="77777777" w:rsidR="00B147FB" w:rsidRDefault="00B147FB" w:rsidP="00B147FB">
      <w:pPr>
        <w:pStyle w:val="PlainText"/>
        <w:rPr>
          <w:b/>
          <w:i/>
        </w:rPr>
      </w:pPr>
    </w:p>
    <w:p w14:paraId="708DAEC1" w14:textId="2E2BDCB9" w:rsidR="00B147FB" w:rsidRDefault="00B147FB" w:rsidP="00B147FB">
      <w:pPr>
        <w:pStyle w:val="PlainText"/>
        <w:rPr>
          <w:b/>
          <w:i/>
        </w:rPr>
      </w:pPr>
      <w:r>
        <w:rPr>
          <w:b/>
          <w:i/>
        </w:rPr>
        <w:t xml:space="preserve">Proposal 1: Send LS to RAN1 </w:t>
      </w:r>
      <w:r w:rsidR="00982FB4">
        <w:rPr>
          <w:b/>
          <w:i/>
        </w:rPr>
        <w:t xml:space="preserve">to check </w:t>
      </w:r>
      <w:r>
        <w:rPr>
          <w:b/>
          <w:i/>
        </w:rPr>
        <w:t>if FR1 float sync structure can be aligned with FR2.</w:t>
      </w:r>
    </w:p>
    <w:p w14:paraId="05A59888" w14:textId="3CD93C19" w:rsidR="007E51BB" w:rsidRDefault="007E51BB" w:rsidP="00B147FB">
      <w:pPr>
        <w:pStyle w:val="PlainText"/>
        <w:rPr>
          <w:b/>
          <w:i/>
        </w:rPr>
      </w:pPr>
    </w:p>
    <w:p w14:paraId="2386FBC8" w14:textId="42887768" w:rsidR="007E51BB" w:rsidRDefault="007E51BB" w:rsidP="007E51BB">
      <w:pPr>
        <w:pStyle w:val="PlainText"/>
        <w:rPr>
          <w:b/>
          <w:i/>
        </w:rPr>
      </w:pPr>
      <w:r>
        <w:rPr>
          <w:b/>
          <w:i/>
        </w:rPr>
        <w:t xml:space="preserve">Observation </w:t>
      </w:r>
      <w:r w:rsidR="005F52D1">
        <w:rPr>
          <w:b/>
          <w:i/>
        </w:rPr>
        <w:t>4</w:t>
      </w:r>
      <w:r>
        <w:rPr>
          <w:b/>
          <w:i/>
        </w:rPr>
        <w:t xml:space="preserve">: Ambiguity of </w:t>
      </w:r>
      <w:r w:rsidR="005F52D1">
        <w:t>±</w:t>
      </w:r>
      <w:r>
        <w:rPr>
          <w:b/>
          <w:i/>
        </w:rPr>
        <w:t>5kHz SS frequency offset in the initial cell acquisition needs to be resolved.</w:t>
      </w:r>
    </w:p>
    <w:p w14:paraId="6266C2B0" w14:textId="77777777" w:rsidR="007E51BB" w:rsidRDefault="007E51BB" w:rsidP="00F27C27">
      <w:pPr>
        <w:pStyle w:val="PlainText"/>
        <w:rPr>
          <w:b/>
          <w:i/>
        </w:rPr>
      </w:pPr>
    </w:p>
    <w:p w14:paraId="230FFB79" w14:textId="372F2600" w:rsidR="00F27C27" w:rsidRDefault="00F27C27" w:rsidP="00F27C27">
      <w:pPr>
        <w:pStyle w:val="PlainText"/>
        <w:rPr>
          <w:b/>
          <w:i/>
        </w:rPr>
      </w:pPr>
      <w:r>
        <w:rPr>
          <w:b/>
          <w:i/>
        </w:rPr>
        <w:t>Proposal 2: Send LS to RAN1 to check the feasibility of using RMSI for sync offset indication.</w:t>
      </w:r>
    </w:p>
    <w:p w14:paraId="104891D5" w14:textId="77777777" w:rsidR="00B147FB" w:rsidRPr="00E61342" w:rsidRDefault="00B147FB" w:rsidP="00A47DF1">
      <w:pPr>
        <w:rPr>
          <w:b/>
          <w:i/>
        </w:rPr>
      </w:pPr>
    </w:p>
    <w:p w14:paraId="76297E92" w14:textId="77777777"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14:paraId="2F964A2E" w14:textId="42ECCD75" w:rsidR="0079787C" w:rsidRDefault="0062147F" w:rsidP="00D700FD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3GPP TS 38.101-1</w:t>
      </w:r>
      <w:r w:rsidR="004C6D28">
        <w:rPr>
          <w:rFonts w:cstheme="minorHAnsi"/>
        </w:rPr>
        <w:t xml:space="preserve"> v15.0.0</w:t>
      </w:r>
    </w:p>
    <w:p w14:paraId="69CBCFB0" w14:textId="7CCBA939" w:rsidR="0062147F" w:rsidRDefault="0062147F" w:rsidP="00D700FD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3GPP TS 38.101-2</w:t>
      </w:r>
      <w:r w:rsidR="004C6D28">
        <w:rPr>
          <w:rFonts w:cstheme="minorHAnsi"/>
        </w:rPr>
        <w:t xml:space="preserve"> v15.0.0</w:t>
      </w:r>
    </w:p>
    <w:p w14:paraId="7C8A9F91" w14:textId="2C27F275" w:rsidR="0062147F" w:rsidRDefault="0062147F" w:rsidP="00D700FD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3GPP TS 38.104</w:t>
      </w:r>
      <w:r w:rsidR="004C6D28">
        <w:rPr>
          <w:rFonts w:cstheme="minorHAnsi"/>
        </w:rPr>
        <w:t xml:space="preserve"> v15.0.0</w:t>
      </w:r>
    </w:p>
    <w:p w14:paraId="3BDE0742" w14:textId="4322F824" w:rsidR="0079787C" w:rsidRDefault="0079787C" w:rsidP="00D700FD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79787C">
        <w:rPr>
          <w:rFonts w:cstheme="minorHAnsi"/>
        </w:rPr>
        <w:t>R4-1714295 LS on channel raster and SS raster, Huawei</w:t>
      </w:r>
    </w:p>
    <w:p w14:paraId="4E470240" w14:textId="7FF4E44D" w:rsidR="0079787C" w:rsidRDefault="00CE08F8" w:rsidP="0079787C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R4-1714114 </w:t>
      </w:r>
      <w:r w:rsidR="0079787C" w:rsidRPr="0079787C">
        <w:rPr>
          <w:rFonts w:cstheme="minorHAnsi"/>
        </w:rPr>
        <w:t>TP for TS 38.101-1: Channel Arrangement</w:t>
      </w:r>
      <w:r w:rsidR="0079787C">
        <w:rPr>
          <w:rFonts w:cstheme="minorHAnsi"/>
        </w:rPr>
        <w:t>, Qualcomm</w:t>
      </w:r>
    </w:p>
    <w:p w14:paraId="6B779609" w14:textId="77D82D4C" w:rsidR="0079787C" w:rsidRDefault="0079787C" w:rsidP="00930C36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79787C">
        <w:rPr>
          <w:rFonts w:cstheme="minorHAnsi"/>
        </w:rPr>
        <w:t>R4-1714115</w:t>
      </w:r>
      <w:r w:rsidR="00CE08F8">
        <w:rPr>
          <w:rFonts w:cstheme="minorHAnsi"/>
        </w:rPr>
        <w:t xml:space="preserve"> </w:t>
      </w:r>
      <w:r w:rsidRPr="0079787C">
        <w:rPr>
          <w:rFonts w:cstheme="minorHAnsi"/>
        </w:rPr>
        <w:t>TP for TS 38.101-2: Channel Arrangement</w:t>
      </w:r>
      <w:r>
        <w:rPr>
          <w:rFonts w:cstheme="minorHAnsi"/>
        </w:rPr>
        <w:t>, Qualcomm</w:t>
      </w:r>
    </w:p>
    <w:p w14:paraId="7237560D" w14:textId="2518B135" w:rsidR="00CE08F8" w:rsidRDefault="00CE08F8" w:rsidP="0003348E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CE08F8">
        <w:rPr>
          <w:rFonts w:cstheme="minorHAnsi"/>
        </w:rPr>
        <w:t>R4-1714476</w:t>
      </w:r>
      <w:r>
        <w:rPr>
          <w:rFonts w:cstheme="minorHAnsi"/>
        </w:rPr>
        <w:t xml:space="preserve"> </w:t>
      </w:r>
      <w:r w:rsidRPr="00CE08F8">
        <w:rPr>
          <w:rFonts w:cstheme="minorHAnsi"/>
        </w:rPr>
        <w:t>TP to TR 38.104: Channel arrangement (5.4)</w:t>
      </w:r>
      <w:r>
        <w:rPr>
          <w:rFonts w:cstheme="minorHAnsi"/>
        </w:rPr>
        <w:t>, Ericsson</w:t>
      </w:r>
    </w:p>
    <w:p w14:paraId="43429A36" w14:textId="1B25A82D" w:rsidR="00D4706E" w:rsidRPr="00D4706E" w:rsidRDefault="00D4706E" w:rsidP="00D4706E">
      <w:pPr>
        <w:numPr>
          <w:ilvl w:val="0"/>
          <w:numId w:val="1"/>
        </w:numPr>
        <w:jc w:val="both"/>
        <w:rPr>
          <w:rFonts w:cstheme="minorHAnsi"/>
        </w:rPr>
      </w:pPr>
      <w:r w:rsidRPr="00D4706E">
        <w:rPr>
          <w:rFonts w:cstheme="minorHAnsi"/>
          <w:bCs/>
        </w:rPr>
        <w:t>R4-1714514 WF on SS Raster, Qualcomm</w:t>
      </w:r>
    </w:p>
    <w:p w14:paraId="3F5316E5" w14:textId="55C0D485" w:rsidR="00D4706E" w:rsidRDefault="00086E6F" w:rsidP="00C632F9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086E6F">
        <w:rPr>
          <w:rFonts w:cstheme="minorHAnsi"/>
        </w:rPr>
        <w:t>R1-1721727 LS on NR RMSI CORESET bandwidth</w:t>
      </w:r>
    </w:p>
    <w:p w14:paraId="61A5D43F" w14:textId="1E2C0D53" w:rsidR="00086E6F" w:rsidRDefault="00086E6F" w:rsidP="00032723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086E6F">
        <w:rPr>
          <w:rFonts w:cstheme="minorHAnsi"/>
        </w:rPr>
        <w:t>R1-1721669 Reply LS on PRB grid in the NR</w:t>
      </w:r>
    </w:p>
    <w:p w14:paraId="1B07F129" w14:textId="488CC206" w:rsidR="00E06315" w:rsidRPr="002F5CB9" w:rsidRDefault="00E06315" w:rsidP="002F5CB9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bookmarkStart w:id="3" w:name="_Ref503794860"/>
      <w:r w:rsidRPr="002F5CB9">
        <w:rPr>
          <w:rFonts w:cstheme="minorHAnsi"/>
        </w:rPr>
        <w:t>TS 36.331 subclause 6.7.2</w:t>
      </w:r>
      <w:bookmarkEnd w:id="3"/>
    </w:p>
    <w:p w14:paraId="3D4FA3C2" w14:textId="3B19270F" w:rsidR="0079787C" w:rsidRPr="00A35F46" w:rsidRDefault="0079787C" w:rsidP="0079787C">
      <w:p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6D86E86" w14:textId="77777777" w:rsidR="000872E0" w:rsidRPr="002B5403" w:rsidRDefault="000872E0" w:rsidP="000872E0">
      <w:pPr>
        <w:spacing w:after="0" w:line="240" w:lineRule="auto"/>
        <w:ind w:left="360"/>
        <w:jc w:val="both"/>
      </w:pPr>
    </w:p>
    <w:sectPr w:rsidR="000872E0" w:rsidRPr="002B5403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02CC8" w14:textId="77777777" w:rsidR="002F3691" w:rsidRDefault="002F3691">
      <w:r>
        <w:separator/>
      </w:r>
    </w:p>
  </w:endnote>
  <w:endnote w:type="continuationSeparator" w:id="0">
    <w:p w14:paraId="013F02A3" w14:textId="77777777" w:rsidR="002F3691" w:rsidRDefault="002F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游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altName w:val="游ゴシック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FCE0A" w14:textId="77777777" w:rsidR="002F3691" w:rsidRDefault="002F3691">
      <w:r>
        <w:separator/>
      </w:r>
    </w:p>
  </w:footnote>
  <w:footnote w:type="continuationSeparator" w:id="0">
    <w:p w14:paraId="443AF0BC" w14:textId="77777777" w:rsidR="002F3691" w:rsidRDefault="002F3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21BBC"/>
    <w:multiLevelType w:val="hybridMultilevel"/>
    <w:tmpl w:val="A7DE8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B5128B"/>
    <w:multiLevelType w:val="hybridMultilevel"/>
    <w:tmpl w:val="C334422A"/>
    <w:lvl w:ilvl="0" w:tplc="1F902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CD4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09664">
      <w:start w:val="2"/>
      <w:numFmt w:val="bullet"/>
      <w:lvlText w:val=""/>
      <w:lvlJc w:val="left"/>
      <w:pPr>
        <w:ind w:left="2160" w:hanging="360"/>
      </w:pPr>
      <w:rPr>
        <w:rFonts w:ascii="Symbol" w:eastAsiaTheme="minorEastAsia" w:hAnsi="Symbol" w:cstheme="minorBidi" w:hint="default"/>
      </w:rPr>
    </w:lvl>
    <w:lvl w:ilvl="3" w:tplc="B23E7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2E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4A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E6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A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20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BD5FFF"/>
    <w:multiLevelType w:val="hybridMultilevel"/>
    <w:tmpl w:val="1CD2F7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409EE"/>
    <w:multiLevelType w:val="hybridMultilevel"/>
    <w:tmpl w:val="0E66B0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EAA60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EF2D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16F1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ED634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969F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5C4652"/>
    <w:multiLevelType w:val="hybridMultilevel"/>
    <w:tmpl w:val="E800DDB8"/>
    <w:lvl w:ilvl="0" w:tplc="8410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0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522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E3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E7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B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09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01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A4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C3C4E"/>
    <w:multiLevelType w:val="hybridMultilevel"/>
    <w:tmpl w:val="D602BA76"/>
    <w:lvl w:ilvl="0" w:tplc="5C64F69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1608C"/>
    <w:multiLevelType w:val="hybridMultilevel"/>
    <w:tmpl w:val="0E66B0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BA71AF"/>
    <w:multiLevelType w:val="hybridMultilevel"/>
    <w:tmpl w:val="3C202C72"/>
    <w:lvl w:ilvl="0" w:tplc="8B3E2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E56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EA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E7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DC7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A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67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2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B73EEC"/>
    <w:multiLevelType w:val="hybridMultilevel"/>
    <w:tmpl w:val="3A0AD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9771D"/>
    <w:multiLevelType w:val="hybridMultilevel"/>
    <w:tmpl w:val="D5547622"/>
    <w:lvl w:ilvl="0" w:tplc="60260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EDF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0C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86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2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48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0F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87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69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EF96ED5"/>
    <w:multiLevelType w:val="hybridMultilevel"/>
    <w:tmpl w:val="026C52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36"/>
  </w:num>
  <w:num w:numId="5">
    <w:abstractNumId w:val="40"/>
  </w:num>
  <w:num w:numId="6">
    <w:abstractNumId w:val="31"/>
  </w:num>
  <w:num w:numId="7">
    <w:abstractNumId w:val="10"/>
  </w:num>
  <w:num w:numId="8">
    <w:abstractNumId w:val="16"/>
  </w:num>
  <w:num w:numId="9">
    <w:abstractNumId w:val="28"/>
  </w:num>
  <w:num w:numId="10">
    <w:abstractNumId w:val="28"/>
    <w:lvlOverride w:ilvl="0">
      <w:startOverride w:val="1"/>
    </w:lvlOverride>
  </w:num>
  <w:num w:numId="11">
    <w:abstractNumId w:val="34"/>
  </w:num>
  <w:num w:numId="12">
    <w:abstractNumId w:val="26"/>
  </w:num>
  <w:num w:numId="13">
    <w:abstractNumId w:val="17"/>
  </w:num>
  <w:num w:numId="14">
    <w:abstractNumId w:val="29"/>
  </w:num>
  <w:num w:numId="15">
    <w:abstractNumId w:val="18"/>
  </w:num>
  <w:num w:numId="16">
    <w:abstractNumId w:val="13"/>
  </w:num>
  <w:num w:numId="17">
    <w:abstractNumId w:val="9"/>
  </w:num>
  <w:num w:numId="18">
    <w:abstractNumId w:val="32"/>
  </w:num>
  <w:num w:numId="19">
    <w:abstractNumId w:val="19"/>
  </w:num>
  <w:num w:numId="20">
    <w:abstractNumId w:val="25"/>
  </w:num>
  <w:num w:numId="21">
    <w:abstractNumId w:val="33"/>
  </w:num>
  <w:num w:numId="22">
    <w:abstractNumId w:val="39"/>
  </w:num>
  <w:num w:numId="23">
    <w:abstractNumId w:val="21"/>
  </w:num>
  <w:num w:numId="24">
    <w:abstractNumId w:val="12"/>
  </w:num>
  <w:num w:numId="25">
    <w:abstractNumId w:val="30"/>
  </w:num>
  <w:num w:numId="26">
    <w:abstractNumId w:val="8"/>
  </w:num>
  <w:num w:numId="27">
    <w:abstractNumId w:val="1"/>
  </w:num>
  <w:num w:numId="28">
    <w:abstractNumId w:val="15"/>
  </w:num>
  <w:num w:numId="29">
    <w:abstractNumId w:val="23"/>
  </w:num>
  <w:num w:numId="30">
    <w:abstractNumId w:val="6"/>
  </w:num>
  <w:num w:numId="31">
    <w:abstractNumId w:val="0"/>
  </w:num>
  <w:num w:numId="32">
    <w:abstractNumId w:val="4"/>
  </w:num>
  <w:num w:numId="33">
    <w:abstractNumId w:val="38"/>
  </w:num>
  <w:num w:numId="34">
    <w:abstractNumId w:val="14"/>
  </w:num>
  <w:num w:numId="35">
    <w:abstractNumId w:val="22"/>
  </w:num>
  <w:num w:numId="36">
    <w:abstractNumId w:val="35"/>
  </w:num>
  <w:num w:numId="37">
    <w:abstractNumId w:val="24"/>
  </w:num>
  <w:num w:numId="38">
    <w:abstractNumId w:val="37"/>
  </w:num>
  <w:num w:numId="39">
    <w:abstractNumId w:val="2"/>
  </w:num>
  <w:num w:numId="40">
    <w:abstractNumId w:val="5"/>
  </w:num>
  <w:num w:numId="41">
    <w:abstractNumId w:val="7"/>
  </w:num>
  <w:num w:numId="42">
    <w:abstractNumId w:val="27"/>
  </w:num>
  <w:num w:numId="43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0649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2FE9"/>
    <w:rsid w:val="000332E5"/>
    <w:rsid w:val="0003396B"/>
    <w:rsid w:val="0003525C"/>
    <w:rsid w:val="000361CC"/>
    <w:rsid w:val="00036747"/>
    <w:rsid w:val="000374FD"/>
    <w:rsid w:val="000403A2"/>
    <w:rsid w:val="00040C6B"/>
    <w:rsid w:val="00041E94"/>
    <w:rsid w:val="000427FB"/>
    <w:rsid w:val="000438B8"/>
    <w:rsid w:val="00043CB2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117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9DF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47F"/>
    <w:rsid w:val="00076A89"/>
    <w:rsid w:val="00076DB1"/>
    <w:rsid w:val="0007722F"/>
    <w:rsid w:val="0008094F"/>
    <w:rsid w:val="00081E47"/>
    <w:rsid w:val="0008247E"/>
    <w:rsid w:val="00082ACB"/>
    <w:rsid w:val="00082CDA"/>
    <w:rsid w:val="00083B18"/>
    <w:rsid w:val="00083BB3"/>
    <w:rsid w:val="000846E5"/>
    <w:rsid w:val="00085115"/>
    <w:rsid w:val="00085169"/>
    <w:rsid w:val="0008591B"/>
    <w:rsid w:val="00085D72"/>
    <w:rsid w:val="00086D08"/>
    <w:rsid w:val="00086DBF"/>
    <w:rsid w:val="00086E6F"/>
    <w:rsid w:val="00087087"/>
    <w:rsid w:val="00087107"/>
    <w:rsid w:val="000872E0"/>
    <w:rsid w:val="00087647"/>
    <w:rsid w:val="000876BD"/>
    <w:rsid w:val="00087A15"/>
    <w:rsid w:val="00087A1A"/>
    <w:rsid w:val="00087C0A"/>
    <w:rsid w:val="00087E56"/>
    <w:rsid w:val="00087FFE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481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2F4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166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571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1D7E"/>
    <w:rsid w:val="000C27AA"/>
    <w:rsid w:val="000C2F64"/>
    <w:rsid w:val="000C30CC"/>
    <w:rsid w:val="000C3434"/>
    <w:rsid w:val="000C3DCB"/>
    <w:rsid w:val="000C41E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DEC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FF6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5C57"/>
    <w:rsid w:val="00106127"/>
    <w:rsid w:val="0010734E"/>
    <w:rsid w:val="00107665"/>
    <w:rsid w:val="00107978"/>
    <w:rsid w:val="0011035C"/>
    <w:rsid w:val="00110C17"/>
    <w:rsid w:val="00111131"/>
    <w:rsid w:val="001115A8"/>
    <w:rsid w:val="00111621"/>
    <w:rsid w:val="00111956"/>
    <w:rsid w:val="00111D0E"/>
    <w:rsid w:val="001128E7"/>
    <w:rsid w:val="0011303F"/>
    <w:rsid w:val="0011310D"/>
    <w:rsid w:val="001131E2"/>
    <w:rsid w:val="001132FF"/>
    <w:rsid w:val="0011390E"/>
    <w:rsid w:val="001140A0"/>
    <w:rsid w:val="001146EA"/>
    <w:rsid w:val="0011577E"/>
    <w:rsid w:val="00115EB2"/>
    <w:rsid w:val="001175AD"/>
    <w:rsid w:val="00117CB4"/>
    <w:rsid w:val="00120E81"/>
    <w:rsid w:val="001213C9"/>
    <w:rsid w:val="00121632"/>
    <w:rsid w:val="00122399"/>
    <w:rsid w:val="00122B14"/>
    <w:rsid w:val="00122B4F"/>
    <w:rsid w:val="001231CA"/>
    <w:rsid w:val="0012328E"/>
    <w:rsid w:val="001243CE"/>
    <w:rsid w:val="00125370"/>
    <w:rsid w:val="0012538A"/>
    <w:rsid w:val="00125DEF"/>
    <w:rsid w:val="0012673F"/>
    <w:rsid w:val="00126F1D"/>
    <w:rsid w:val="0012781D"/>
    <w:rsid w:val="00130168"/>
    <w:rsid w:val="00130BE1"/>
    <w:rsid w:val="001318E7"/>
    <w:rsid w:val="001319E8"/>
    <w:rsid w:val="00131F8B"/>
    <w:rsid w:val="00132744"/>
    <w:rsid w:val="001330C7"/>
    <w:rsid w:val="00133784"/>
    <w:rsid w:val="00133AC7"/>
    <w:rsid w:val="001349C6"/>
    <w:rsid w:val="001356A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2A8A"/>
    <w:rsid w:val="0014328D"/>
    <w:rsid w:val="001432F2"/>
    <w:rsid w:val="00143809"/>
    <w:rsid w:val="00144D43"/>
    <w:rsid w:val="00144D9D"/>
    <w:rsid w:val="00144EE6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589"/>
    <w:rsid w:val="00150A20"/>
    <w:rsid w:val="00150A93"/>
    <w:rsid w:val="00150FBD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A12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98C"/>
    <w:rsid w:val="00185D9D"/>
    <w:rsid w:val="00185E10"/>
    <w:rsid w:val="00186365"/>
    <w:rsid w:val="00186FFA"/>
    <w:rsid w:val="0018712B"/>
    <w:rsid w:val="00187135"/>
    <w:rsid w:val="00187AE7"/>
    <w:rsid w:val="001900A2"/>
    <w:rsid w:val="00190FF6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86A"/>
    <w:rsid w:val="00195E78"/>
    <w:rsid w:val="00196076"/>
    <w:rsid w:val="001961DA"/>
    <w:rsid w:val="001964C0"/>
    <w:rsid w:val="001967F8"/>
    <w:rsid w:val="0019712E"/>
    <w:rsid w:val="0019747F"/>
    <w:rsid w:val="00197BDF"/>
    <w:rsid w:val="001A0BC8"/>
    <w:rsid w:val="001A0C55"/>
    <w:rsid w:val="001A103E"/>
    <w:rsid w:val="001A111A"/>
    <w:rsid w:val="001A11A8"/>
    <w:rsid w:val="001A1576"/>
    <w:rsid w:val="001A1940"/>
    <w:rsid w:val="001A1A66"/>
    <w:rsid w:val="001A1D94"/>
    <w:rsid w:val="001A2B3C"/>
    <w:rsid w:val="001A30F9"/>
    <w:rsid w:val="001A331B"/>
    <w:rsid w:val="001A353C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5BA"/>
    <w:rsid w:val="001B070D"/>
    <w:rsid w:val="001B1A64"/>
    <w:rsid w:val="001B29D2"/>
    <w:rsid w:val="001B2B7E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6E32"/>
    <w:rsid w:val="001B75A9"/>
    <w:rsid w:val="001B7D63"/>
    <w:rsid w:val="001C011F"/>
    <w:rsid w:val="001C0134"/>
    <w:rsid w:val="001C03C5"/>
    <w:rsid w:val="001C15EA"/>
    <w:rsid w:val="001C1F43"/>
    <w:rsid w:val="001C2794"/>
    <w:rsid w:val="001C30FB"/>
    <w:rsid w:val="001C313D"/>
    <w:rsid w:val="001C3918"/>
    <w:rsid w:val="001C46A1"/>
    <w:rsid w:val="001C46E6"/>
    <w:rsid w:val="001C4BDD"/>
    <w:rsid w:val="001C4C61"/>
    <w:rsid w:val="001C4CC0"/>
    <w:rsid w:val="001C4FE9"/>
    <w:rsid w:val="001C5DE3"/>
    <w:rsid w:val="001C5F37"/>
    <w:rsid w:val="001C658C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294"/>
    <w:rsid w:val="001D1312"/>
    <w:rsid w:val="001D17D6"/>
    <w:rsid w:val="001D18A2"/>
    <w:rsid w:val="001D1A56"/>
    <w:rsid w:val="001D1BD7"/>
    <w:rsid w:val="001D1C0B"/>
    <w:rsid w:val="001D1D0C"/>
    <w:rsid w:val="001D1F9C"/>
    <w:rsid w:val="001D2217"/>
    <w:rsid w:val="001D2338"/>
    <w:rsid w:val="001D23C1"/>
    <w:rsid w:val="001D2F62"/>
    <w:rsid w:val="001D363B"/>
    <w:rsid w:val="001D3B95"/>
    <w:rsid w:val="001D41AD"/>
    <w:rsid w:val="001D6678"/>
    <w:rsid w:val="001D7CB7"/>
    <w:rsid w:val="001E065E"/>
    <w:rsid w:val="001E2449"/>
    <w:rsid w:val="001E3C32"/>
    <w:rsid w:val="001E4162"/>
    <w:rsid w:val="001E4473"/>
    <w:rsid w:val="001E4AD8"/>
    <w:rsid w:val="001E4ADF"/>
    <w:rsid w:val="001E530D"/>
    <w:rsid w:val="001E59C3"/>
    <w:rsid w:val="001E5ED3"/>
    <w:rsid w:val="001E5F13"/>
    <w:rsid w:val="001E60BD"/>
    <w:rsid w:val="001E71DF"/>
    <w:rsid w:val="001E7260"/>
    <w:rsid w:val="001F00DB"/>
    <w:rsid w:val="001F02B8"/>
    <w:rsid w:val="001F03F4"/>
    <w:rsid w:val="001F0BB5"/>
    <w:rsid w:val="001F1047"/>
    <w:rsid w:val="001F1089"/>
    <w:rsid w:val="001F13ED"/>
    <w:rsid w:val="001F1951"/>
    <w:rsid w:val="001F1EC6"/>
    <w:rsid w:val="001F1FDC"/>
    <w:rsid w:val="001F264F"/>
    <w:rsid w:val="001F2F03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1F7A28"/>
    <w:rsid w:val="00200870"/>
    <w:rsid w:val="00200E00"/>
    <w:rsid w:val="00202151"/>
    <w:rsid w:val="002026A7"/>
    <w:rsid w:val="00203461"/>
    <w:rsid w:val="00204039"/>
    <w:rsid w:val="00204146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0F0C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926"/>
    <w:rsid w:val="00217BF4"/>
    <w:rsid w:val="00217F30"/>
    <w:rsid w:val="00220D22"/>
    <w:rsid w:val="002210E9"/>
    <w:rsid w:val="00221167"/>
    <w:rsid w:val="00221506"/>
    <w:rsid w:val="00221535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1E5"/>
    <w:rsid w:val="00226BF0"/>
    <w:rsid w:val="00230232"/>
    <w:rsid w:val="0023031F"/>
    <w:rsid w:val="00230375"/>
    <w:rsid w:val="00230459"/>
    <w:rsid w:val="00230F25"/>
    <w:rsid w:val="002312F4"/>
    <w:rsid w:val="00231551"/>
    <w:rsid w:val="002317B9"/>
    <w:rsid w:val="00231B3C"/>
    <w:rsid w:val="00231FC7"/>
    <w:rsid w:val="00232B2F"/>
    <w:rsid w:val="00232C35"/>
    <w:rsid w:val="00232F68"/>
    <w:rsid w:val="0023325B"/>
    <w:rsid w:val="0023440D"/>
    <w:rsid w:val="002348D6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78B"/>
    <w:rsid w:val="00240A6A"/>
    <w:rsid w:val="00240D03"/>
    <w:rsid w:val="0024205E"/>
    <w:rsid w:val="00242553"/>
    <w:rsid w:val="002427D6"/>
    <w:rsid w:val="0024299D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425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200"/>
    <w:rsid w:val="00255534"/>
    <w:rsid w:val="00255D8B"/>
    <w:rsid w:val="00255EB5"/>
    <w:rsid w:val="0025645C"/>
    <w:rsid w:val="00256C14"/>
    <w:rsid w:val="0025735C"/>
    <w:rsid w:val="0025742D"/>
    <w:rsid w:val="002600E1"/>
    <w:rsid w:val="002601A6"/>
    <w:rsid w:val="00260C1E"/>
    <w:rsid w:val="002612FE"/>
    <w:rsid w:val="00261AED"/>
    <w:rsid w:val="0026222F"/>
    <w:rsid w:val="00262AB8"/>
    <w:rsid w:val="0026305F"/>
    <w:rsid w:val="002634B5"/>
    <w:rsid w:val="002635BC"/>
    <w:rsid w:val="0026440E"/>
    <w:rsid w:val="00266F6D"/>
    <w:rsid w:val="002678A0"/>
    <w:rsid w:val="002707A2"/>
    <w:rsid w:val="00270901"/>
    <w:rsid w:val="00270957"/>
    <w:rsid w:val="00270CD2"/>
    <w:rsid w:val="00270F50"/>
    <w:rsid w:val="0027114C"/>
    <w:rsid w:val="0027223E"/>
    <w:rsid w:val="00272248"/>
    <w:rsid w:val="00272452"/>
    <w:rsid w:val="00272458"/>
    <w:rsid w:val="0027279F"/>
    <w:rsid w:val="0027377F"/>
    <w:rsid w:val="00273C3A"/>
    <w:rsid w:val="00273D1E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0BB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055"/>
    <w:rsid w:val="00291165"/>
    <w:rsid w:val="002912A3"/>
    <w:rsid w:val="002914AA"/>
    <w:rsid w:val="002932A6"/>
    <w:rsid w:val="00293406"/>
    <w:rsid w:val="002935A7"/>
    <w:rsid w:val="002937B8"/>
    <w:rsid w:val="00293BE6"/>
    <w:rsid w:val="00294C4F"/>
    <w:rsid w:val="00294DA9"/>
    <w:rsid w:val="00295A8D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5C6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5403"/>
    <w:rsid w:val="002B60E3"/>
    <w:rsid w:val="002B6C25"/>
    <w:rsid w:val="002B709D"/>
    <w:rsid w:val="002B7215"/>
    <w:rsid w:val="002B74ED"/>
    <w:rsid w:val="002B7773"/>
    <w:rsid w:val="002C06B7"/>
    <w:rsid w:val="002C139E"/>
    <w:rsid w:val="002C180A"/>
    <w:rsid w:val="002C25F0"/>
    <w:rsid w:val="002C39FE"/>
    <w:rsid w:val="002C4EA6"/>
    <w:rsid w:val="002C5280"/>
    <w:rsid w:val="002C55A6"/>
    <w:rsid w:val="002C5D11"/>
    <w:rsid w:val="002C6255"/>
    <w:rsid w:val="002C6E3E"/>
    <w:rsid w:val="002C7485"/>
    <w:rsid w:val="002D1214"/>
    <w:rsid w:val="002D21F3"/>
    <w:rsid w:val="002D2597"/>
    <w:rsid w:val="002D2B0D"/>
    <w:rsid w:val="002D2B82"/>
    <w:rsid w:val="002D2F36"/>
    <w:rsid w:val="002D365F"/>
    <w:rsid w:val="002D36B6"/>
    <w:rsid w:val="002D4390"/>
    <w:rsid w:val="002D45F7"/>
    <w:rsid w:val="002D4A9A"/>
    <w:rsid w:val="002D65EF"/>
    <w:rsid w:val="002D67B5"/>
    <w:rsid w:val="002D78A9"/>
    <w:rsid w:val="002D7C18"/>
    <w:rsid w:val="002E0340"/>
    <w:rsid w:val="002E0DFD"/>
    <w:rsid w:val="002E0E1B"/>
    <w:rsid w:val="002E1D1D"/>
    <w:rsid w:val="002E1E1E"/>
    <w:rsid w:val="002E1EB8"/>
    <w:rsid w:val="002E2101"/>
    <w:rsid w:val="002E22C5"/>
    <w:rsid w:val="002E2E52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11B9"/>
    <w:rsid w:val="002F143E"/>
    <w:rsid w:val="002F144D"/>
    <w:rsid w:val="002F18A9"/>
    <w:rsid w:val="002F1E06"/>
    <w:rsid w:val="002F3691"/>
    <w:rsid w:val="002F3CD5"/>
    <w:rsid w:val="002F5B42"/>
    <w:rsid w:val="002F5C07"/>
    <w:rsid w:val="002F5CB9"/>
    <w:rsid w:val="002F72DA"/>
    <w:rsid w:val="002F75C7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3EFC"/>
    <w:rsid w:val="003048D7"/>
    <w:rsid w:val="0030497F"/>
    <w:rsid w:val="00304E42"/>
    <w:rsid w:val="0030580E"/>
    <w:rsid w:val="003061B5"/>
    <w:rsid w:val="00306E3A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662B"/>
    <w:rsid w:val="0031771F"/>
    <w:rsid w:val="003179C3"/>
    <w:rsid w:val="00320DCD"/>
    <w:rsid w:val="003213B9"/>
    <w:rsid w:val="003216B6"/>
    <w:rsid w:val="00321F8B"/>
    <w:rsid w:val="00321FAD"/>
    <w:rsid w:val="0032273D"/>
    <w:rsid w:val="00322ECA"/>
    <w:rsid w:val="00323306"/>
    <w:rsid w:val="0032391D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0E41"/>
    <w:rsid w:val="00331012"/>
    <w:rsid w:val="003315AB"/>
    <w:rsid w:val="00331726"/>
    <w:rsid w:val="00331C86"/>
    <w:rsid w:val="0033246C"/>
    <w:rsid w:val="00332CA2"/>
    <w:rsid w:val="003343CB"/>
    <w:rsid w:val="003344D2"/>
    <w:rsid w:val="00335235"/>
    <w:rsid w:val="00335B31"/>
    <w:rsid w:val="00335C2D"/>
    <w:rsid w:val="00336DCD"/>
    <w:rsid w:val="003404A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412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4D44"/>
    <w:rsid w:val="0035531B"/>
    <w:rsid w:val="0035592D"/>
    <w:rsid w:val="00355EA0"/>
    <w:rsid w:val="00356114"/>
    <w:rsid w:val="00357205"/>
    <w:rsid w:val="0035756B"/>
    <w:rsid w:val="00357B29"/>
    <w:rsid w:val="00357B9C"/>
    <w:rsid w:val="00360E66"/>
    <w:rsid w:val="00361031"/>
    <w:rsid w:val="00361310"/>
    <w:rsid w:val="0036140A"/>
    <w:rsid w:val="00361D39"/>
    <w:rsid w:val="00362676"/>
    <w:rsid w:val="00362C25"/>
    <w:rsid w:val="00362DE1"/>
    <w:rsid w:val="00363620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AD6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3973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3F09"/>
    <w:rsid w:val="003840EA"/>
    <w:rsid w:val="00385E60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53C"/>
    <w:rsid w:val="003926C2"/>
    <w:rsid w:val="00392CB1"/>
    <w:rsid w:val="003935EC"/>
    <w:rsid w:val="003937E5"/>
    <w:rsid w:val="003938BD"/>
    <w:rsid w:val="00393A1E"/>
    <w:rsid w:val="00394515"/>
    <w:rsid w:val="0039496A"/>
    <w:rsid w:val="00395FD5"/>
    <w:rsid w:val="0039629A"/>
    <w:rsid w:val="003A00F4"/>
    <w:rsid w:val="003A2B4E"/>
    <w:rsid w:val="003A43B2"/>
    <w:rsid w:val="003A4AE9"/>
    <w:rsid w:val="003A53D0"/>
    <w:rsid w:val="003A597F"/>
    <w:rsid w:val="003A5EF2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2EE"/>
    <w:rsid w:val="003B19F9"/>
    <w:rsid w:val="003B22B4"/>
    <w:rsid w:val="003B37B0"/>
    <w:rsid w:val="003B3CE6"/>
    <w:rsid w:val="003B425C"/>
    <w:rsid w:val="003B4D48"/>
    <w:rsid w:val="003B5D2A"/>
    <w:rsid w:val="003B63B3"/>
    <w:rsid w:val="003B6482"/>
    <w:rsid w:val="003B6F7B"/>
    <w:rsid w:val="003B72FC"/>
    <w:rsid w:val="003B73BB"/>
    <w:rsid w:val="003B7983"/>
    <w:rsid w:val="003B79B6"/>
    <w:rsid w:val="003B7C8B"/>
    <w:rsid w:val="003C05A5"/>
    <w:rsid w:val="003C0F44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6F8F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9BA"/>
    <w:rsid w:val="003D1D26"/>
    <w:rsid w:val="003D28B1"/>
    <w:rsid w:val="003D2EB2"/>
    <w:rsid w:val="003D3052"/>
    <w:rsid w:val="003D32FF"/>
    <w:rsid w:val="003D3489"/>
    <w:rsid w:val="003D35E6"/>
    <w:rsid w:val="003D38C8"/>
    <w:rsid w:val="003D402B"/>
    <w:rsid w:val="003D5146"/>
    <w:rsid w:val="003D6912"/>
    <w:rsid w:val="003D767C"/>
    <w:rsid w:val="003D7A63"/>
    <w:rsid w:val="003E00AC"/>
    <w:rsid w:val="003E1325"/>
    <w:rsid w:val="003E275E"/>
    <w:rsid w:val="003E2C48"/>
    <w:rsid w:val="003E3BF3"/>
    <w:rsid w:val="003E3F38"/>
    <w:rsid w:val="003E52DA"/>
    <w:rsid w:val="003E5B29"/>
    <w:rsid w:val="003E5E46"/>
    <w:rsid w:val="003E61C3"/>
    <w:rsid w:val="003E6D55"/>
    <w:rsid w:val="003E6DF6"/>
    <w:rsid w:val="003E6F97"/>
    <w:rsid w:val="003E7AAC"/>
    <w:rsid w:val="003F04D3"/>
    <w:rsid w:val="003F0788"/>
    <w:rsid w:val="003F1329"/>
    <w:rsid w:val="003F15A1"/>
    <w:rsid w:val="003F1A7F"/>
    <w:rsid w:val="003F3084"/>
    <w:rsid w:val="003F39FF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5AEA"/>
    <w:rsid w:val="00406595"/>
    <w:rsid w:val="0040697D"/>
    <w:rsid w:val="00406ED2"/>
    <w:rsid w:val="00407739"/>
    <w:rsid w:val="00410094"/>
    <w:rsid w:val="00410416"/>
    <w:rsid w:val="004107ED"/>
    <w:rsid w:val="00410E03"/>
    <w:rsid w:val="004111BD"/>
    <w:rsid w:val="00412590"/>
    <w:rsid w:val="004125BD"/>
    <w:rsid w:val="00412791"/>
    <w:rsid w:val="0041285B"/>
    <w:rsid w:val="004128A5"/>
    <w:rsid w:val="00412D14"/>
    <w:rsid w:val="00412D73"/>
    <w:rsid w:val="00412F13"/>
    <w:rsid w:val="00413113"/>
    <w:rsid w:val="004132D7"/>
    <w:rsid w:val="00413749"/>
    <w:rsid w:val="00413ACE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2D63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27D29"/>
    <w:rsid w:val="00430158"/>
    <w:rsid w:val="00430D13"/>
    <w:rsid w:val="00430D56"/>
    <w:rsid w:val="00431061"/>
    <w:rsid w:val="0043191E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33F"/>
    <w:rsid w:val="004425F4"/>
    <w:rsid w:val="004426C0"/>
    <w:rsid w:val="0044287D"/>
    <w:rsid w:val="00443548"/>
    <w:rsid w:val="00443696"/>
    <w:rsid w:val="00443D32"/>
    <w:rsid w:val="00443E37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698"/>
    <w:rsid w:val="00452B55"/>
    <w:rsid w:val="00453341"/>
    <w:rsid w:val="00453F55"/>
    <w:rsid w:val="00454106"/>
    <w:rsid w:val="004567B7"/>
    <w:rsid w:val="00456A5F"/>
    <w:rsid w:val="00456ACF"/>
    <w:rsid w:val="00456B15"/>
    <w:rsid w:val="00456D13"/>
    <w:rsid w:val="00457671"/>
    <w:rsid w:val="00457A67"/>
    <w:rsid w:val="0046048D"/>
    <w:rsid w:val="004605B5"/>
    <w:rsid w:val="004608A5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7311"/>
    <w:rsid w:val="00467E1A"/>
    <w:rsid w:val="00467FA5"/>
    <w:rsid w:val="004701AA"/>
    <w:rsid w:val="004705EF"/>
    <w:rsid w:val="00471527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64EF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08FB"/>
    <w:rsid w:val="00491DF0"/>
    <w:rsid w:val="00492033"/>
    <w:rsid w:val="00492124"/>
    <w:rsid w:val="00492BEA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3D9E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4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95B"/>
    <w:rsid w:val="004B7061"/>
    <w:rsid w:val="004B725C"/>
    <w:rsid w:val="004B727F"/>
    <w:rsid w:val="004B74FF"/>
    <w:rsid w:val="004B7985"/>
    <w:rsid w:val="004B79C2"/>
    <w:rsid w:val="004B7DFD"/>
    <w:rsid w:val="004C1394"/>
    <w:rsid w:val="004C1583"/>
    <w:rsid w:val="004C20B0"/>
    <w:rsid w:val="004C29C7"/>
    <w:rsid w:val="004C3A83"/>
    <w:rsid w:val="004C3C2B"/>
    <w:rsid w:val="004C3FAE"/>
    <w:rsid w:val="004C4B8F"/>
    <w:rsid w:val="004C4F58"/>
    <w:rsid w:val="004C5E0E"/>
    <w:rsid w:val="004C6D28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0B8"/>
    <w:rsid w:val="004D464A"/>
    <w:rsid w:val="004D46FA"/>
    <w:rsid w:val="004D52C0"/>
    <w:rsid w:val="004D5F47"/>
    <w:rsid w:val="004D61FE"/>
    <w:rsid w:val="004D6321"/>
    <w:rsid w:val="004D6B36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370"/>
    <w:rsid w:val="004E6B06"/>
    <w:rsid w:val="004E6C80"/>
    <w:rsid w:val="004E7014"/>
    <w:rsid w:val="004E7ECD"/>
    <w:rsid w:val="004F015E"/>
    <w:rsid w:val="004F08C5"/>
    <w:rsid w:val="004F0DB4"/>
    <w:rsid w:val="004F107A"/>
    <w:rsid w:val="004F14CE"/>
    <w:rsid w:val="004F1F16"/>
    <w:rsid w:val="004F2840"/>
    <w:rsid w:val="004F2C55"/>
    <w:rsid w:val="004F2F00"/>
    <w:rsid w:val="004F35A9"/>
    <w:rsid w:val="004F3792"/>
    <w:rsid w:val="004F39CE"/>
    <w:rsid w:val="004F3B51"/>
    <w:rsid w:val="004F3D5D"/>
    <w:rsid w:val="004F4172"/>
    <w:rsid w:val="004F434C"/>
    <w:rsid w:val="004F43EA"/>
    <w:rsid w:val="004F48B8"/>
    <w:rsid w:val="004F5835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01B6"/>
    <w:rsid w:val="00511079"/>
    <w:rsid w:val="00511480"/>
    <w:rsid w:val="005117C2"/>
    <w:rsid w:val="005122F1"/>
    <w:rsid w:val="00512D17"/>
    <w:rsid w:val="0051304B"/>
    <w:rsid w:val="0051325E"/>
    <w:rsid w:val="0051330B"/>
    <w:rsid w:val="0051334A"/>
    <w:rsid w:val="00513949"/>
    <w:rsid w:val="00514148"/>
    <w:rsid w:val="0051423C"/>
    <w:rsid w:val="00514416"/>
    <w:rsid w:val="0051459E"/>
    <w:rsid w:val="005148FF"/>
    <w:rsid w:val="00515519"/>
    <w:rsid w:val="005159E6"/>
    <w:rsid w:val="00516D12"/>
    <w:rsid w:val="00516FD9"/>
    <w:rsid w:val="0051727D"/>
    <w:rsid w:val="0051734D"/>
    <w:rsid w:val="00517C73"/>
    <w:rsid w:val="005209E0"/>
    <w:rsid w:val="00520F8E"/>
    <w:rsid w:val="0052113F"/>
    <w:rsid w:val="0052121F"/>
    <w:rsid w:val="00522140"/>
    <w:rsid w:val="00522255"/>
    <w:rsid w:val="005223F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0F2"/>
    <w:rsid w:val="00532ADE"/>
    <w:rsid w:val="0053421D"/>
    <w:rsid w:val="005342F0"/>
    <w:rsid w:val="005346A5"/>
    <w:rsid w:val="00534C49"/>
    <w:rsid w:val="00535057"/>
    <w:rsid w:val="00535D9C"/>
    <w:rsid w:val="005363E8"/>
    <w:rsid w:val="005367BE"/>
    <w:rsid w:val="00536B4D"/>
    <w:rsid w:val="00536C88"/>
    <w:rsid w:val="00537ED4"/>
    <w:rsid w:val="00540162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5A8C"/>
    <w:rsid w:val="0054621C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6CA"/>
    <w:rsid w:val="00557E83"/>
    <w:rsid w:val="00557FAE"/>
    <w:rsid w:val="0056016C"/>
    <w:rsid w:val="005611AA"/>
    <w:rsid w:val="0056162A"/>
    <w:rsid w:val="00561812"/>
    <w:rsid w:val="005619C5"/>
    <w:rsid w:val="0056236F"/>
    <w:rsid w:val="005623AE"/>
    <w:rsid w:val="00562675"/>
    <w:rsid w:val="00562DF2"/>
    <w:rsid w:val="00563831"/>
    <w:rsid w:val="00563C4B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4F31"/>
    <w:rsid w:val="0057511F"/>
    <w:rsid w:val="0057596A"/>
    <w:rsid w:val="00575CAA"/>
    <w:rsid w:val="00575E58"/>
    <w:rsid w:val="00576469"/>
    <w:rsid w:val="005769C8"/>
    <w:rsid w:val="00576D5B"/>
    <w:rsid w:val="005776B6"/>
    <w:rsid w:val="00577F4E"/>
    <w:rsid w:val="005802EE"/>
    <w:rsid w:val="005807DF"/>
    <w:rsid w:val="00580AB4"/>
    <w:rsid w:val="00580D6E"/>
    <w:rsid w:val="00580E26"/>
    <w:rsid w:val="00581408"/>
    <w:rsid w:val="005815FD"/>
    <w:rsid w:val="005818F0"/>
    <w:rsid w:val="005824A7"/>
    <w:rsid w:val="005826B9"/>
    <w:rsid w:val="0058318F"/>
    <w:rsid w:val="005843CA"/>
    <w:rsid w:val="0058496C"/>
    <w:rsid w:val="00584F87"/>
    <w:rsid w:val="005852A7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441E"/>
    <w:rsid w:val="005951B6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A83"/>
    <w:rsid w:val="005A36A5"/>
    <w:rsid w:val="005A510C"/>
    <w:rsid w:val="005A58FF"/>
    <w:rsid w:val="005A5FE6"/>
    <w:rsid w:val="005A6290"/>
    <w:rsid w:val="005A70F8"/>
    <w:rsid w:val="005A7DC3"/>
    <w:rsid w:val="005B1B58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156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6FE8"/>
    <w:rsid w:val="005C7660"/>
    <w:rsid w:val="005C76DF"/>
    <w:rsid w:val="005C7C25"/>
    <w:rsid w:val="005C7E1D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63B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872"/>
    <w:rsid w:val="005E6C8C"/>
    <w:rsid w:val="005E6D8A"/>
    <w:rsid w:val="005E6FDA"/>
    <w:rsid w:val="005F073B"/>
    <w:rsid w:val="005F085D"/>
    <w:rsid w:val="005F0A0B"/>
    <w:rsid w:val="005F0D07"/>
    <w:rsid w:val="005F0E4E"/>
    <w:rsid w:val="005F15B7"/>
    <w:rsid w:val="005F1BEA"/>
    <w:rsid w:val="005F30A0"/>
    <w:rsid w:val="005F366E"/>
    <w:rsid w:val="005F3814"/>
    <w:rsid w:val="005F4403"/>
    <w:rsid w:val="005F52D1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1BC"/>
    <w:rsid w:val="006103DB"/>
    <w:rsid w:val="006106A7"/>
    <w:rsid w:val="00610E1D"/>
    <w:rsid w:val="00611E0B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10DF"/>
    <w:rsid w:val="0062147F"/>
    <w:rsid w:val="0062202B"/>
    <w:rsid w:val="006222B2"/>
    <w:rsid w:val="006224A4"/>
    <w:rsid w:val="00622BEC"/>
    <w:rsid w:val="006233EE"/>
    <w:rsid w:val="00623649"/>
    <w:rsid w:val="0062428B"/>
    <w:rsid w:val="0062489F"/>
    <w:rsid w:val="00624A16"/>
    <w:rsid w:val="00624D37"/>
    <w:rsid w:val="00625597"/>
    <w:rsid w:val="00625731"/>
    <w:rsid w:val="006258FF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A8D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E1E"/>
    <w:rsid w:val="00647FF4"/>
    <w:rsid w:val="006503A0"/>
    <w:rsid w:val="00650E37"/>
    <w:rsid w:val="00650E85"/>
    <w:rsid w:val="00651ABA"/>
    <w:rsid w:val="00651BEC"/>
    <w:rsid w:val="00652869"/>
    <w:rsid w:val="006529B3"/>
    <w:rsid w:val="00652D86"/>
    <w:rsid w:val="00652F24"/>
    <w:rsid w:val="00652FFF"/>
    <w:rsid w:val="00653F38"/>
    <w:rsid w:val="0065409A"/>
    <w:rsid w:val="00654CCF"/>
    <w:rsid w:val="00655D1E"/>
    <w:rsid w:val="00655F0E"/>
    <w:rsid w:val="006566F9"/>
    <w:rsid w:val="0065682D"/>
    <w:rsid w:val="0065732C"/>
    <w:rsid w:val="006600A4"/>
    <w:rsid w:val="006600C8"/>
    <w:rsid w:val="00660550"/>
    <w:rsid w:val="00660670"/>
    <w:rsid w:val="006607D5"/>
    <w:rsid w:val="00660DA5"/>
    <w:rsid w:val="00661412"/>
    <w:rsid w:val="0066185B"/>
    <w:rsid w:val="00661EFD"/>
    <w:rsid w:val="006624CB"/>
    <w:rsid w:val="006625AC"/>
    <w:rsid w:val="006625C9"/>
    <w:rsid w:val="00662B01"/>
    <w:rsid w:val="00662DC9"/>
    <w:rsid w:val="00663245"/>
    <w:rsid w:val="006640A5"/>
    <w:rsid w:val="00664540"/>
    <w:rsid w:val="00664C81"/>
    <w:rsid w:val="00664E88"/>
    <w:rsid w:val="00665202"/>
    <w:rsid w:val="006652BE"/>
    <w:rsid w:val="0066561B"/>
    <w:rsid w:val="00665DAE"/>
    <w:rsid w:val="00666086"/>
    <w:rsid w:val="00666AAD"/>
    <w:rsid w:val="00667501"/>
    <w:rsid w:val="00667F37"/>
    <w:rsid w:val="00670071"/>
    <w:rsid w:val="0067015A"/>
    <w:rsid w:val="0067017C"/>
    <w:rsid w:val="00670B14"/>
    <w:rsid w:val="00670BAF"/>
    <w:rsid w:val="00670DDA"/>
    <w:rsid w:val="00670FE6"/>
    <w:rsid w:val="006716A5"/>
    <w:rsid w:val="006719FC"/>
    <w:rsid w:val="00671E11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C09"/>
    <w:rsid w:val="00677E70"/>
    <w:rsid w:val="006803ED"/>
    <w:rsid w:val="0068048F"/>
    <w:rsid w:val="006804BC"/>
    <w:rsid w:val="0068169C"/>
    <w:rsid w:val="006818A4"/>
    <w:rsid w:val="0068212A"/>
    <w:rsid w:val="0068422A"/>
    <w:rsid w:val="006846E2"/>
    <w:rsid w:val="00684CA7"/>
    <w:rsid w:val="00684E85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97902"/>
    <w:rsid w:val="006A0D77"/>
    <w:rsid w:val="006A0DF4"/>
    <w:rsid w:val="006A147E"/>
    <w:rsid w:val="006A196A"/>
    <w:rsid w:val="006A216A"/>
    <w:rsid w:val="006A2EEE"/>
    <w:rsid w:val="006A302C"/>
    <w:rsid w:val="006A3441"/>
    <w:rsid w:val="006A3EF3"/>
    <w:rsid w:val="006A409D"/>
    <w:rsid w:val="006A458B"/>
    <w:rsid w:val="006A4807"/>
    <w:rsid w:val="006A4E28"/>
    <w:rsid w:val="006A5C4C"/>
    <w:rsid w:val="006A5E1B"/>
    <w:rsid w:val="006A5E84"/>
    <w:rsid w:val="006A6BB4"/>
    <w:rsid w:val="006A72E3"/>
    <w:rsid w:val="006A7F77"/>
    <w:rsid w:val="006A7FFB"/>
    <w:rsid w:val="006B0073"/>
    <w:rsid w:val="006B05A2"/>
    <w:rsid w:val="006B122D"/>
    <w:rsid w:val="006B2238"/>
    <w:rsid w:val="006B28E9"/>
    <w:rsid w:val="006B2B0E"/>
    <w:rsid w:val="006B2CD5"/>
    <w:rsid w:val="006B2FB3"/>
    <w:rsid w:val="006B3459"/>
    <w:rsid w:val="006B35D1"/>
    <w:rsid w:val="006B39A2"/>
    <w:rsid w:val="006B4BA5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0E42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8D9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77B"/>
    <w:rsid w:val="006D3F45"/>
    <w:rsid w:val="006D3FD3"/>
    <w:rsid w:val="006D4697"/>
    <w:rsid w:val="006D58D9"/>
    <w:rsid w:val="006D62E3"/>
    <w:rsid w:val="006D63B9"/>
    <w:rsid w:val="006D69B4"/>
    <w:rsid w:val="006D7FA0"/>
    <w:rsid w:val="006E059F"/>
    <w:rsid w:val="006E0B2D"/>
    <w:rsid w:val="006E0BDC"/>
    <w:rsid w:val="006E13D1"/>
    <w:rsid w:val="006E22A7"/>
    <w:rsid w:val="006E2981"/>
    <w:rsid w:val="006E3D74"/>
    <w:rsid w:val="006E46EE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6B7"/>
    <w:rsid w:val="006F2D22"/>
    <w:rsid w:val="006F310D"/>
    <w:rsid w:val="006F3589"/>
    <w:rsid w:val="006F4254"/>
    <w:rsid w:val="006F4583"/>
    <w:rsid w:val="006F4B34"/>
    <w:rsid w:val="006F5B4E"/>
    <w:rsid w:val="006F63D1"/>
    <w:rsid w:val="006F652A"/>
    <w:rsid w:val="006F6A53"/>
    <w:rsid w:val="006F6AD5"/>
    <w:rsid w:val="006F7B66"/>
    <w:rsid w:val="00700152"/>
    <w:rsid w:val="00700297"/>
    <w:rsid w:val="007004E7"/>
    <w:rsid w:val="00700830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0FD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7EA"/>
    <w:rsid w:val="00715AFF"/>
    <w:rsid w:val="00715FD6"/>
    <w:rsid w:val="007162D8"/>
    <w:rsid w:val="0071705B"/>
    <w:rsid w:val="00720213"/>
    <w:rsid w:val="007202E7"/>
    <w:rsid w:val="00720EDB"/>
    <w:rsid w:val="00721D2F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5B6D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3DED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76C"/>
    <w:rsid w:val="00740832"/>
    <w:rsid w:val="00740CC9"/>
    <w:rsid w:val="007412C6"/>
    <w:rsid w:val="00743028"/>
    <w:rsid w:val="007433FE"/>
    <w:rsid w:val="0074520B"/>
    <w:rsid w:val="007455FD"/>
    <w:rsid w:val="00745EF6"/>
    <w:rsid w:val="00746086"/>
    <w:rsid w:val="007460F5"/>
    <w:rsid w:val="00746659"/>
    <w:rsid w:val="0074691A"/>
    <w:rsid w:val="00750F2C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9B1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2BC"/>
    <w:rsid w:val="00762343"/>
    <w:rsid w:val="0076273A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163E"/>
    <w:rsid w:val="00771A78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4F50"/>
    <w:rsid w:val="007862BE"/>
    <w:rsid w:val="007865DE"/>
    <w:rsid w:val="00786B93"/>
    <w:rsid w:val="00786F88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2A2"/>
    <w:rsid w:val="00793675"/>
    <w:rsid w:val="00793809"/>
    <w:rsid w:val="00793E48"/>
    <w:rsid w:val="00794346"/>
    <w:rsid w:val="007954F4"/>
    <w:rsid w:val="0079566B"/>
    <w:rsid w:val="00795745"/>
    <w:rsid w:val="00795DE5"/>
    <w:rsid w:val="00796029"/>
    <w:rsid w:val="0079602D"/>
    <w:rsid w:val="0079653C"/>
    <w:rsid w:val="0079787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3E3F"/>
    <w:rsid w:val="007B4124"/>
    <w:rsid w:val="007B4A5E"/>
    <w:rsid w:val="007B53A6"/>
    <w:rsid w:val="007B55D4"/>
    <w:rsid w:val="007B6C76"/>
    <w:rsid w:val="007B6DB6"/>
    <w:rsid w:val="007B7496"/>
    <w:rsid w:val="007B7EDA"/>
    <w:rsid w:val="007C037C"/>
    <w:rsid w:val="007C08A2"/>
    <w:rsid w:val="007C11E4"/>
    <w:rsid w:val="007C1FE3"/>
    <w:rsid w:val="007C2739"/>
    <w:rsid w:val="007C2751"/>
    <w:rsid w:val="007C27E0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4C38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418"/>
    <w:rsid w:val="007E1881"/>
    <w:rsid w:val="007E1FF9"/>
    <w:rsid w:val="007E212C"/>
    <w:rsid w:val="007E3704"/>
    <w:rsid w:val="007E3D7E"/>
    <w:rsid w:val="007E4062"/>
    <w:rsid w:val="007E4656"/>
    <w:rsid w:val="007E51BB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0B4"/>
    <w:rsid w:val="007F5173"/>
    <w:rsid w:val="007F53D4"/>
    <w:rsid w:val="007F5A64"/>
    <w:rsid w:val="007F5CFE"/>
    <w:rsid w:val="007F6568"/>
    <w:rsid w:val="007F67E3"/>
    <w:rsid w:val="007F6D3E"/>
    <w:rsid w:val="007F7598"/>
    <w:rsid w:val="007F75DC"/>
    <w:rsid w:val="007F76A3"/>
    <w:rsid w:val="0080028F"/>
    <w:rsid w:val="00800662"/>
    <w:rsid w:val="008006AF"/>
    <w:rsid w:val="008012B9"/>
    <w:rsid w:val="0080153E"/>
    <w:rsid w:val="00801F0B"/>
    <w:rsid w:val="0080242F"/>
    <w:rsid w:val="00803A30"/>
    <w:rsid w:val="00803AD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225E"/>
    <w:rsid w:val="008131AE"/>
    <w:rsid w:val="0081331C"/>
    <w:rsid w:val="00813CDD"/>
    <w:rsid w:val="0081403B"/>
    <w:rsid w:val="00814452"/>
    <w:rsid w:val="008155BF"/>
    <w:rsid w:val="00815CBB"/>
    <w:rsid w:val="00815EC7"/>
    <w:rsid w:val="0081657A"/>
    <w:rsid w:val="0081759D"/>
    <w:rsid w:val="008178B1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7A3"/>
    <w:rsid w:val="00822A5F"/>
    <w:rsid w:val="00822D87"/>
    <w:rsid w:val="00822EF0"/>
    <w:rsid w:val="008230A4"/>
    <w:rsid w:val="008233EC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4B85"/>
    <w:rsid w:val="00835028"/>
    <w:rsid w:val="0083519B"/>
    <w:rsid w:val="00835883"/>
    <w:rsid w:val="00836257"/>
    <w:rsid w:val="0083686A"/>
    <w:rsid w:val="00836DCA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3682"/>
    <w:rsid w:val="00843999"/>
    <w:rsid w:val="0084419E"/>
    <w:rsid w:val="0084480A"/>
    <w:rsid w:val="00844E17"/>
    <w:rsid w:val="008452FD"/>
    <w:rsid w:val="0084628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9E1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41A"/>
    <w:rsid w:val="008579DF"/>
    <w:rsid w:val="008602D0"/>
    <w:rsid w:val="00860479"/>
    <w:rsid w:val="008620E7"/>
    <w:rsid w:val="008627F9"/>
    <w:rsid w:val="00862C9D"/>
    <w:rsid w:val="008632B9"/>
    <w:rsid w:val="0086335E"/>
    <w:rsid w:val="0086362F"/>
    <w:rsid w:val="00863779"/>
    <w:rsid w:val="00864513"/>
    <w:rsid w:val="00864D11"/>
    <w:rsid w:val="00865727"/>
    <w:rsid w:val="00865857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876"/>
    <w:rsid w:val="00872B2D"/>
    <w:rsid w:val="00873020"/>
    <w:rsid w:val="00873E33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49"/>
    <w:rsid w:val="008822D5"/>
    <w:rsid w:val="008826F7"/>
    <w:rsid w:val="00882716"/>
    <w:rsid w:val="00882FDA"/>
    <w:rsid w:val="00883178"/>
    <w:rsid w:val="0088321C"/>
    <w:rsid w:val="00883358"/>
    <w:rsid w:val="008836B8"/>
    <w:rsid w:val="00883DD0"/>
    <w:rsid w:val="00883F3B"/>
    <w:rsid w:val="008841D9"/>
    <w:rsid w:val="00884699"/>
    <w:rsid w:val="008847CF"/>
    <w:rsid w:val="00885499"/>
    <w:rsid w:val="00885503"/>
    <w:rsid w:val="0088573F"/>
    <w:rsid w:val="008868B1"/>
    <w:rsid w:val="008872E0"/>
    <w:rsid w:val="00887AFB"/>
    <w:rsid w:val="00887C46"/>
    <w:rsid w:val="00887E2B"/>
    <w:rsid w:val="008908D5"/>
    <w:rsid w:val="00890CEA"/>
    <w:rsid w:val="008914ED"/>
    <w:rsid w:val="008926FE"/>
    <w:rsid w:val="0089365F"/>
    <w:rsid w:val="00894FF0"/>
    <w:rsid w:val="0089558A"/>
    <w:rsid w:val="00896937"/>
    <w:rsid w:val="00896BB5"/>
    <w:rsid w:val="00896CB5"/>
    <w:rsid w:val="008976FE"/>
    <w:rsid w:val="00897C5A"/>
    <w:rsid w:val="008A1BAC"/>
    <w:rsid w:val="008A1DD7"/>
    <w:rsid w:val="008A294A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0F65"/>
    <w:rsid w:val="008B171F"/>
    <w:rsid w:val="008B22C6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10F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7EE"/>
    <w:rsid w:val="008C4C4D"/>
    <w:rsid w:val="008C504B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0E9"/>
    <w:rsid w:val="008D3872"/>
    <w:rsid w:val="008D3C06"/>
    <w:rsid w:val="008D44AC"/>
    <w:rsid w:val="008D4596"/>
    <w:rsid w:val="008D51B2"/>
    <w:rsid w:val="008D6A5D"/>
    <w:rsid w:val="008D707B"/>
    <w:rsid w:val="008D75B2"/>
    <w:rsid w:val="008E063D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3F0F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B20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6840"/>
    <w:rsid w:val="008F75DE"/>
    <w:rsid w:val="008F7A60"/>
    <w:rsid w:val="008F7E80"/>
    <w:rsid w:val="0090007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3738"/>
    <w:rsid w:val="00904A84"/>
    <w:rsid w:val="00904B3D"/>
    <w:rsid w:val="00904C56"/>
    <w:rsid w:val="00905124"/>
    <w:rsid w:val="0090593A"/>
    <w:rsid w:val="00905D35"/>
    <w:rsid w:val="00905F83"/>
    <w:rsid w:val="00906721"/>
    <w:rsid w:val="009068FB"/>
    <w:rsid w:val="00906DA6"/>
    <w:rsid w:val="0090791B"/>
    <w:rsid w:val="00907E66"/>
    <w:rsid w:val="0091028E"/>
    <w:rsid w:val="009104EF"/>
    <w:rsid w:val="009105A0"/>
    <w:rsid w:val="0091070D"/>
    <w:rsid w:val="009109D3"/>
    <w:rsid w:val="00910B28"/>
    <w:rsid w:val="00911155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CCA"/>
    <w:rsid w:val="00921F0F"/>
    <w:rsid w:val="009227EA"/>
    <w:rsid w:val="00922B26"/>
    <w:rsid w:val="00922CFC"/>
    <w:rsid w:val="009239C1"/>
    <w:rsid w:val="00924896"/>
    <w:rsid w:val="00924A85"/>
    <w:rsid w:val="00925776"/>
    <w:rsid w:val="00925F55"/>
    <w:rsid w:val="00926290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73F"/>
    <w:rsid w:val="0093515A"/>
    <w:rsid w:val="0093519E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5FCC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1004"/>
    <w:rsid w:val="00961386"/>
    <w:rsid w:val="00963D24"/>
    <w:rsid w:val="0096439A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2C39"/>
    <w:rsid w:val="0097313A"/>
    <w:rsid w:val="0097371B"/>
    <w:rsid w:val="00973C34"/>
    <w:rsid w:val="00974083"/>
    <w:rsid w:val="009748BF"/>
    <w:rsid w:val="00974F09"/>
    <w:rsid w:val="009756ED"/>
    <w:rsid w:val="00976F48"/>
    <w:rsid w:val="00977746"/>
    <w:rsid w:val="0098033C"/>
    <w:rsid w:val="00980501"/>
    <w:rsid w:val="0098092C"/>
    <w:rsid w:val="00981249"/>
    <w:rsid w:val="00981C49"/>
    <w:rsid w:val="0098268E"/>
    <w:rsid w:val="0098276D"/>
    <w:rsid w:val="00982FB4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0AC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5E8E"/>
    <w:rsid w:val="009A64AA"/>
    <w:rsid w:val="009A6574"/>
    <w:rsid w:val="009A6AEA"/>
    <w:rsid w:val="009B08B6"/>
    <w:rsid w:val="009B111C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B7D78"/>
    <w:rsid w:val="009C1B9C"/>
    <w:rsid w:val="009C270D"/>
    <w:rsid w:val="009C2C91"/>
    <w:rsid w:val="009C2DD2"/>
    <w:rsid w:val="009C2FAD"/>
    <w:rsid w:val="009C3A98"/>
    <w:rsid w:val="009C3C6C"/>
    <w:rsid w:val="009C3DB4"/>
    <w:rsid w:val="009C3FCB"/>
    <w:rsid w:val="009C4B78"/>
    <w:rsid w:val="009C4CF1"/>
    <w:rsid w:val="009C5134"/>
    <w:rsid w:val="009C51D5"/>
    <w:rsid w:val="009C60ED"/>
    <w:rsid w:val="009C6335"/>
    <w:rsid w:val="009C66BB"/>
    <w:rsid w:val="009C682F"/>
    <w:rsid w:val="009C73D2"/>
    <w:rsid w:val="009D0220"/>
    <w:rsid w:val="009D122C"/>
    <w:rsid w:val="009D14D0"/>
    <w:rsid w:val="009D1D10"/>
    <w:rsid w:val="009D22FC"/>
    <w:rsid w:val="009D240A"/>
    <w:rsid w:val="009D41A9"/>
    <w:rsid w:val="009D444F"/>
    <w:rsid w:val="009D4A84"/>
    <w:rsid w:val="009D6461"/>
    <w:rsid w:val="009D698E"/>
    <w:rsid w:val="009E08C3"/>
    <w:rsid w:val="009E1C0E"/>
    <w:rsid w:val="009E1EB6"/>
    <w:rsid w:val="009E229D"/>
    <w:rsid w:val="009E23C5"/>
    <w:rsid w:val="009E2C4E"/>
    <w:rsid w:val="009E2DAA"/>
    <w:rsid w:val="009E41D5"/>
    <w:rsid w:val="009E4210"/>
    <w:rsid w:val="009E4592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E756F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04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3A6"/>
    <w:rsid w:val="00A14C42"/>
    <w:rsid w:val="00A14D40"/>
    <w:rsid w:val="00A151DB"/>
    <w:rsid w:val="00A1575C"/>
    <w:rsid w:val="00A15A24"/>
    <w:rsid w:val="00A15A9B"/>
    <w:rsid w:val="00A16294"/>
    <w:rsid w:val="00A16DC1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2EE2"/>
    <w:rsid w:val="00A23593"/>
    <w:rsid w:val="00A23D75"/>
    <w:rsid w:val="00A24CE8"/>
    <w:rsid w:val="00A250A2"/>
    <w:rsid w:val="00A2526B"/>
    <w:rsid w:val="00A25F05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1F8"/>
    <w:rsid w:val="00A359A9"/>
    <w:rsid w:val="00A35F46"/>
    <w:rsid w:val="00A36541"/>
    <w:rsid w:val="00A36BF1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40FD"/>
    <w:rsid w:val="00A4427C"/>
    <w:rsid w:val="00A452A4"/>
    <w:rsid w:val="00A454EB"/>
    <w:rsid w:val="00A45572"/>
    <w:rsid w:val="00A46203"/>
    <w:rsid w:val="00A4639E"/>
    <w:rsid w:val="00A466FC"/>
    <w:rsid w:val="00A46A0D"/>
    <w:rsid w:val="00A46C62"/>
    <w:rsid w:val="00A47DF1"/>
    <w:rsid w:val="00A47E8D"/>
    <w:rsid w:val="00A5019D"/>
    <w:rsid w:val="00A507B3"/>
    <w:rsid w:val="00A50806"/>
    <w:rsid w:val="00A50888"/>
    <w:rsid w:val="00A50C22"/>
    <w:rsid w:val="00A51E31"/>
    <w:rsid w:val="00A52737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4EF"/>
    <w:rsid w:val="00A6458B"/>
    <w:rsid w:val="00A64C66"/>
    <w:rsid w:val="00A64E69"/>
    <w:rsid w:val="00A655AE"/>
    <w:rsid w:val="00A65A8E"/>
    <w:rsid w:val="00A6632C"/>
    <w:rsid w:val="00A6633E"/>
    <w:rsid w:val="00A66D04"/>
    <w:rsid w:val="00A67D68"/>
    <w:rsid w:val="00A70DDB"/>
    <w:rsid w:val="00A70EB8"/>
    <w:rsid w:val="00A71606"/>
    <w:rsid w:val="00A717D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56D"/>
    <w:rsid w:val="00A81F18"/>
    <w:rsid w:val="00A8240F"/>
    <w:rsid w:val="00A827F3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0E62"/>
    <w:rsid w:val="00A91294"/>
    <w:rsid w:val="00A91A64"/>
    <w:rsid w:val="00A91BF8"/>
    <w:rsid w:val="00A91C99"/>
    <w:rsid w:val="00A920F8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5D4"/>
    <w:rsid w:val="00A9773C"/>
    <w:rsid w:val="00A97B18"/>
    <w:rsid w:val="00AA0523"/>
    <w:rsid w:val="00AA0AFC"/>
    <w:rsid w:val="00AA1324"/>
    <w:rsid w:val="00AA1440"/>
    <w:rsid w:val="00AA148E"/>
    <w:rsid w:val="00AA18CB"/>
    <w:rsid w:val="00AA1ACE"/>
    <w:rsid w:val="00AA33A6"/>
    <w:rsid w:val="00AA3683"/>
    <w:rsid w:val="00AA3F6B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3096"/>
    <w:rsid w:val="00AB4757"/>
    <w:rsid w:val="00AB4D1D"/>
    <w:rsid w:val="00AB5AA2"/>
    <w:rsid w:val="00AB5D87"/>
    <w:rsid w:val="00AB5E9A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87D"/>
    <w:rsid w:val="00AC0AB6"/>
    <w:rsid w:val="00AC0BFD"/>
    <w:rsid w:val="00AC0EA9"/>
    <w:rsid w:val="00AC147D"/>
    <w:rsid w:val="00AC17FE"/>
    <w:rsid w:val="00AC18C3"/>
    <w:rsid w:val="00AC19B8"/>
    <w:rsid w:val="00AC331A"/>
    <w:rsid w:val="00AC3555"/>
    <w:rsid w:val="00AC3A25"/>
    <w:rsid w:val="00AC410B"/>
    <w:rsid w:val="00AC44C0"/>
    <w:rsid w:val="00AC462F"/>
    <w:rsid w:val="00AC4685"/>
    <w:rsid w:val="00AC5561"/>
    <w:rsid w:val="00AC5B17"/>
    <w:rsid w:val="00AC6650"/>
    <w:rsid w:val="00AC67AA"/>
    <w:rsid w:val="00AC6C3E"/>
    <w:rsid w:val="00AC6F30"/>
    <w:rsid w:val="00AC7B39"/>
    <w:rsid w:val="00AC7DED"/>
    <w:rsid w:val="00AD1CE3"/>
    <w:rsid w:val="00AD1FE1"/>
    <w:rsid w:val="00AD24AB"/>
    <w:rsid w:val="00AD27A7"/>
    <w:rsid w:val="00AD32C0"/>
    <w:rsid w:val="00AD3848"/>
    <w:rsid w:val="00AD3990"/>
    <w:rsid w:val="00AD3CAD"/>
    <w:rsid w:val="00AD413D"/>
    <w:rsid w:val="00AD48E3"/>
    <w:rsid w:val="00AD5069"/>
    <w:rsid w:val="00AD54AB"/>
    <w:rsid w:val="00AD54B8"/>
    <w:rsid w:val="00AD7242"/>
    <w:rsid w:val="00AD794A"/>
    <w:rsid w:val="00AD7971"/>
    <w:rsid w:val="00AD7D50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708"/>
    <w:rsid w:val="00AF1890"/>
    <w:rsid w:val="00AF1E4F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AF7EA5"/>
    <w:rsid w:val="00B00263"/>
    <w:rsid w:val="00B00662"/>
    <w:rsid w:val="00B00921"/>
    <w:rsid w:val="00B00EE7"/>
    <w:rsid w:val="00B01355"/>
    <w:rsid w:val="00B01D06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5A1B"/>
    <w:rsid w:val="00B06E63"/>
    <w:rsid w:val="00B078B4"/>
    <w:rsid w:val="00B1065B"/>
    <w:rsid w:val="00B109C2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3F80"/>
    <w:rsid w:val="00B14131"/>
    <w:rsid w:val="00B147FB"/>
    <w:rsid w:val="00B148C6"/>
    <w:rsid w:val="00B14DF2"/>
    <w:rsid w:val="00B1513F"/>
    <w:rsid w:val="00B15573"/>
    <w:rsid w:val="00B160BC"/>
    <w:rsid w:val="00B17D7D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B12"/>
    <w:rsid w:val="00B30B76"/>
    <w:rsid w:val="00B30CF6"/>
    <w:rsid w:val="00B3161E"/>
    <w:rsid w:val="00B31682"/>
    <w:rsid w:val="00B317C5"/>
    <w:rsid w:val="00B326C8"/>
    <w:rsid w:val="00B331DE"/>
    <w:rsid w:val="00B33296"/>
    <w:rsid w:val="00B332DB"/>
    <w:rsid w:val="00B33762"/>
    <w:rsid w:val="00B338C5"/>
    <w:rsid w:val="00B34359"/>
    <w:rsid w:val="00B346BF"/>
    <w:rsid w:val="00B3470B"/>
    <w:rsid w:val="00B3505E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92D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305"/>
    <w:rsid w:val="00B4765C"/>
    <w:rsid w:val="00B50617"/>
    <w:rsid w:val="00B507D3"/>
    <w:rsid w:val="00B50D62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57FDB"/>
    <w:rsid w:val="00B60272"/>
    <w:rsid w:val="00B60800"/>
    <w:rsid w:val="00B627B8"/>
    <w:rsid w:val="00B62A87"/>
    <w:rsid w:val="00B63337"/>
    <w:rsid w:val="00B63AA3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0788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005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994"/>
    <w:rsid w:val="00B77D35"/>
    <w:rsid w:val="00B77EED"/>
    <w:rsid w:val="00B80672"/>
    <w:rsid w:val="00B81B02"/>
    <w:rsid w:val="00B82613"/>
    <w:rsid w:val="00B829BB"/>
    <w:rsid w:val="00B8313F"/>
    <w:rsid w:val="00B833BE"/>
    <w:rsid w:val="00B83AD7"/>
    <w:rsid w:val="00B84437"/>
    <w:rsid w:val="00B84B49"/>
    <w:rsid w:val="00B85970"/>
    <w:rsid w:val="00B870D1"/>
    <w:rsid w:val="00B87519"/>
    <w:rsid w:val="00B8782B"/>
    <w:rsid w:val="00B87BA3"/>
    <w:rsid w:val="00B90E0B"/>
    <w:rsid w:val="00B91105"/>
    <w:rsid w:val="00B924F6"/>
    <w:rsid w:val="00B92668"/>
    <w:rsid w:val="00B92D60"/>
    <w:rsid w:val="00B93008"/>
    <w:rsid w:val="00B94B46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5BE"/>
    <w:rsid w:val="00BA589D"/>
    <w:rsid w:val="00BA7A25"/>
    <w:rsid w:val="00BA7AF7"/>
    <w:rsid w:val="00BA7C5E"/>
    <w:rsid w:val="00BA7C92"/>
    <w:rsid w:val="00BA7D5C"/>
    <w:rsid w:val="00BB0642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E90"/>
    <w:rsid w:val="00BB6FFD"/>
    <w:rsid w:val="00BB72ED"/>
    <w:rsid w:val="00BB7500"/>
    <w:rsid w:val="00BB7BBD"/>
    <w:rsid w:val="00BB7D17"/>
    <w:rsid w:val="00BC0A46"/>
    <w:rsid w:val="00BC0B3C"/>
    <w:rsid w:val="00BC0CCC"/>
    <w:rsid w:val="00BC0DF0"/>
    <w:rsid w:val="00BC2050"/>
    <w:rsid w:val="00BC2E00"/>
    <w:rsid w:val="00BC3541"/>
    <w:rsid w:val="00BC358C"/>
    <w:rsid w:val="00BC3858"/>
    <w:rsid w:val="00BC3F8C"/>
    <w:rsid w:val="00BC45A6"/>
    <w:rsid w:val="00BC531B"/>
    <w:rsid w:val="00BC5599"/>
    <w:rsid w:val="00BC6A39"/>
    <w:rsid w:val="00BC6FEE"/>
    <w:rsid w:val="00BC72E7"/>
    <w:rsid w:val="00BC76E8"/>
    <w:rsid w:val="00BC7A24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B9A"/>
    <w:rsid w:val="00BD4C57"/>
    <w:rsid w:val="00BD4FAC"/>
    <w:rsid w:val="00BD51DE"/>
    <w:rsid w:val="00BD5AA1"/>
    <w:rsid w:val="00BD5C14"/>
    <w:rsid w:val="00BE02B4"/>
    <w:rsid w:val="00BE03AB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2F3E"/>
    <w:rsid w:val="00BE3594"/>
    <w:rsid w:val="00BE372B"/>
    <w:rsid w:val="00BE3F0F"/>
    <w:rsid w:val="00BE3F4B"/>
    <w:rsid w:val="00BE41E6"/>
    <w:rsid w:val="00BE5567"/>
    <w:rsid w:val="00BE5836"/>
    <w:rsid w:val="00BE58E6"/>
    <w:rsid w:val="00BE5907"/>
    <w:rsid w:val="00BE5F83"/>
    <w:rsid w:val="00BE6036"/>
    <w:rsid w:val="00BE6227"/>
    <w:rsid w:val="00BE79B1"/>
    <w:rsid w:val="00BE7F94"/>
    <w:rsid w:val="00BF0C64"/>
    <w:rsid w:val="00BF0E96"/>
    <w:rsid w:val="00BF10BC"/>
    <w:rsid w:val="00BF26F6"/>
    <w:rsid w:val="00BF2888"/>
    <w:rsid w:val="00BF2DF1"/>
    <w:rsid w:val="00BF3614"/>
    <w:rsid w:val="00BF3B8C"/>
    <w:rsid w:val="00BF3BA0"/>
    <w:rsid w:val="00BF3FA3"/>
    <w:rsid w:val="00BF3FFF"/>
    <w:rsid w:val="00BF4210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667A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3ED9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4700"/>
    <w:rsid w:val="00C24A9B"/>
    <w:rsid w:val="00C25681"/>
    <w:rsid w:val="00C26CD4"/>
    <w:rsid w:val="00C275B1"/>
    <w:rsid w:val="00C301B6"/>
    <w:rsid w:val="00C30C69"/>
    <w:rsid w:val="00C31852"/>
    <w:rsid w:val="00C31878"/>
    <w:rsid w:val="00C3187D"/>
    <w:rsid w:val="00C328B1"/>
    <w:rsid w:val="00C32C8F"/>
    <w:rsid w:val="00C32CA6"/>
    <w:rsid w:val="00C335F8"/>
    <w:rsid w:val="00C34991"/>
    <w:rsid w:val="00C34C35"/>
    <w:rsid w:val="00C34DC6"/>
    <w:rsid w:val="00C35C47"/>
    <w:rsid w:val="00C36170"/>
    <w:rsid w:val="00C3706D"/>
    <w:rsid w:val="00C3718E"/>
    <w:rsid w:val="00C4014D"/>
    <w:rsid w:val="00C41F77"/>
    <w:rsid w:val="00C4242B"/>
    <w:rsid w:val="00C4253A"/>
    <w:rsid w:val="00C429DB"/>
    <w:rsid w:val="00C42B2E"/>
    <w:rsid w:val="00C42B74"/>
    <w:rsid w:val="00C4312D"/>
    <w:rsid w:val="00C431BF"/>
    <w:rsid w:val="00C432A5"/>
    <w:rsid w:val="00C4381D"/>
    <w:rsid w:val="00C43A9E"/>
    <w:rsid w:val="00C43F99"/>
    <w:rsid w:val="00C43FF0"/>
    <w:rsid w:val="00C441E3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354"/>
    <w:rsid w:val="00C51760"/>
    <w:rsid w:val="00C51916"/>
    <w:rsid w:val="00C52410"/>
    <w:rsid w:val="00C525B3"/>
    <w:rsid w:val="00C52652"/>
    <w:rsid w:val="00C53372"/>
    <w:rsid w:val="00C54926"/>
    <w:rsid w:val="00C5531A"/>
    <w:rsid w:val="00C55384"/>
    <w:rsid w:val="00C56FCC"/>
    <w:rsid w:val="00C57751"/>
    <w:rsid w:val="00C57AF8"/>
    <w:rsid w:val="00C57B3F"/>
    <w:rsid w:val="00C60DAE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6E8C"/>
    <w:rsid w:val="00C77EFC"/>
    <w:rsid w:val="00C801BE"/>
    <w:rsid w:val="00C8048E"/>
    <w:rsid w:val="00C80BD2"/>
    <w:rsid w:val="00C818EB"/>
    <w:rsid w:val="00C81BA7"/>
    <w:rsid w:val="00C8241E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2DE"/>
    <w:rsid w:val="00C8439A"/>
    <w:rsid w:val="00C84C52"/>
    <w:rsid w:val="00C84CCE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03B"/>
    <w:rsid w:val="00C942D9"/>
    <w:rsid w:val="00C945B1"/>
    <w:rsid w:val="00C9477F"/>
    <w:rsid w:val="00C949CD"/>
    <w:rsid w:val="00C94CE9"/>
    <w:rsid w:val="00C957DB"/>
    <w:rsid w:val="00C95A1F"/>
    <w:rsid w:val="00C95D60"/>
    <w:rsid w:val="00C962CB"/>
    <w:rsid w:val="00C96ED5"/>
    <w:rsid w:val="00C96EE9"/>
    <w:rsid w:val="00C96F79"/>
    <w:rsid w:val="00C9709F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678E"/>
    <w:rsid w:val="00CA79B4"/>
    <w:rsid w:val="00CA7E2D"/>
    <w:rsid w:val="00CB02D2"/>
    <w:rsid w:val="00CB02FC"/>
    <w:rsid w:val="00CB04B7"/>
    <w:rsid w:val="00CB09DA"/>
    <w:rsid w:val="00CB0E54"/>
    <w:rsid w:val="00CB0FDB"/>
    <w:rsid w:val="00CB1060"/>
    <w:rsid w:val="00CB1068"/>
    <w:rsid w:val="00CB12DE"/>
    <w:rsid w:val="00CB1319"/>
    <w:rsid w:val="00CB1797"/>
    <w:rsid w:val="00CB1CB8"/>
    <w:rsid w:val="00CB1D02"/>
    <w:rsid w:val="00CB1DE1"/>
    <w:rsid w:val="00CB2326"/>
    <w:rsid w:val="00CB3657"/>
    <w:rsid w:val="00CB42E9"/>
    <w:rsid w:val="00CB478D"/>
    <w:rsid w:val="00CB4A8A"/>
    <w:rsid w:val="00CB4D5E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60B"/>
    <w:rsid w:val="00CC3D74"/>
    <w:rsid w:val="00CC3E3B"/>
    <w:rsid w:val="00CC3F68"/>
    <w:rsid w:val="00CC4290"/>
    <w:rsid w:val="00CC4912"/>
    <w:rsid w:val="00CC4B64"/>
    <w:rsid w:val="00CC4D38"/>
    <w:rsid w:val="00CC4D47"/>
    <w:rsid w:val="00CC4DB2"/>
    <w:rsid w:val="00CC51AC"/>
    <w:rsid w:val="00CC51E4"/>
    <w:rsid w:val="00CC5993"/>
    <w:rsid w:val="00CC6167"/>
    <w:rsid w:val="00CC6E7A"/>
    <w:rsid w:val="00CD003E"/>
    <w:rsid w:val="00CD005E"/>
    <w:rsid w:val="00CD0470"/>
    <w:rsid w:val="00CD12EC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54C1"/>
    <w:rsid w:val="00CD5A16"/>
    <w:rsid w:val="00CD629A"/>
    <w:rsid w:val="00CD6307"/>
    <w:rsid w:val="00CD6980"/>
    <w:rsid w:val="00CD72DF"/>
    <w:rsid w:val="00CD7315"/>
    <w:rsid w:val="00CD7479"/>
    <w:rsid w:val="00CE08F8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D6E"/>
    <w:rsid w:val="00CF1099"/>
    <w:rsid w:val="00CF1211"/>
    <w:rsid w:val="00CF15D6"/>
    <w:rsid w:val="00CF1FC3"/>
    <w:rsid w:val="00CF205D"/>
    <w:rsid w:val="00CF430B"/>
    <w:rsid w:val="00CF474F"/>
    <w:rsid w:val="00CF4BA8"/>
    <w:rsid w:val="00CF5013"/>
    <w:rsid w:val="00CF5440"/>
    <w:rsid w:val="00CF5C1E"/>
    <w:rsid w:val="00CF5D28"/>
    <w:rsid w:val="00CF5D72"/>
    <w:rsid w:val="00CF613D"/>
    <w:rsid w:val="00CF64C4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B9"/>
    <w:rsid w:val="00D059D8"/>
    <w:rsid w:val="00D05DF8"/>
    <w:rsid w:val="00D05E4F"/>
    <w:rsid w:val="00D064E8"/>
    <w:rsid w:val="00D06708"/>
    <w:rsid w:val="00D06789"/>
    <w:rsid w:val="00D06AE8"/>
    <w:rsid w:val="00D077C8"/>
    <w:rsid w:val="00D07CAE"/>
    <w:rsid w:val="00D07F0C"/>
    <w:rsid w:val="00D10390"/>
    <w:rsid w:val="00D10461"/>
    <w:rsid w:val="00D1088D"/>
    <w:rsid w:val="00D108F5"/>
    <w:rsid w:val="00D1090E"/>
    <w:rsid w:val="00D109D9"/>
    <w:rsid w:val="00D11163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954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49A"/>
    <w:rsid w:val="00D2766B"/>
    <w:rsid w:val="00D27DBF"/>
    <w:rsid w:val="00D30216"/>
    <w:rsid w:val="00D30C19"/>
    <w:rsid w:val="00D310A6"/>
    <w:rsid w:val="00D31BF6"/>
    <w:rsid w:val="00D31DEB"/>
    <w:rsid w:val="00D32059"/>
    <w:rsid w:val="00D32284"/>
    <w:rsid w:val="00D3239B"/>
    <w:rsid w:val="00D32DA4"/>
    <w:rsid w:val="00D33917"/>
    <w:rsid w:val="00D33F70"/>
    <w:rsid w:val="00D34000"/>
    <w:rsid w:val="00D346FC"/>
    <w:rsid w:val="00D34BF9"/>
    <w:rsid w:val="00D356C2"/>
    <w:rsid w:val="00D35989"/>
    <w:rsid w:val="00D35D5A"/>
    <w:rsid w:val="00D35F9F"/>
    <w:rsid w:val="00D3626A"/>
    <w:rsid w:val="00D3689E"/>
    <w:rsid w:val="00D37E2C"/>
    <w:rsid w:val="00D406A2"/>
    <w:rsid w:val="00D40835"/>
    <w:rsid w:val="00D41ADD"/>
    <w:rsid w:val="00D433D2"/>
    <w:rsid w:val="00D44018"/>
    <w:rsid w:val="00D440BD"/>
    <w:rsid w:val="00D44806"/>
    <w:rsid w:val="00D44A4C"/>
    <w:rsid w:val="00D44A95"/>
    <w:rsid w:val="00D45567"/>
    <w:rsid w:val="00D458B4"/>
    <w:rsid w:val="00D46997"/>
    <w:rsid w:val="00D46C97"/>
    <w:rsid w:val="00D4706E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2A61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623F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014"/>
    <w:rsid w:val="00D7334A"/>
    <w:rsid w:val="00D74499"/>
    <w:rsid w:val="00D745B1"/>
    <w:rsid w:val="00D74A58"/>
    <w:rsid w:val="00D74C1B"/>
    <w:rsid w:val="00D7585B"/>
    <w:rsid w:val="00D75B47"/>
    <w:rsid w:val="00D76220"/>
    <w:rsid w:val="00D764D3"/>
    <w:rsid w:val="00D77B7B"/>
    <w:rsid w:val="00D77F62"/>
    <w:rsid w:val="00D80274"/>
    <w:rsid w:val="00D8028B"/>
    <w:rsid w:val="00D80F4F"/>
    <w:rsid w:val="00D81603"/>
    <w:rsid w:val="00D819D5"/>
    <w:rsid w:val="00D819F7"/>
    <w:rsid w:val="00D81E6F"/>
    <w:rsid w:val="00D82647"/>
    <w:rsid w:val="00D8375C"/>
    <w:rsid w:val="00D83BCD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177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C65"/>
    <w:rsid w:val="00D95F4D"/>
    <w:rsid w:val="00D95FE1"/>
    <w:rsid w:val="00D96075"/>
    <w:rsid w:val="00D966C9"/>
    <w:rsid w:val="00D96FF4"/>
    <w:rsid w:val="00D974A0"/>
    <w:rsid w:val="00D975EB"/>
    <w:rsid w:val="00D976E5"/>
    <w:rsid w:val="00D97EE0"/>
    <w:rsid w:val="00DA01A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1C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713"/>
    <w:rsid w:val="00DB5E6E"/>
    <w:rsid w:val="00DB5ECC"/>
    <w:rsid w:val="00DB6D3F"/>
    <w:rsid w:val="00DB6F6F"/>
    <w:rsid w:val="00DB7730"/>
    <w:rsid w:val="00DB78CA"/>
    <w:rsid w:val="00DC0A03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CB"/>
    <w:rsid w:val="00DC63D3"/>
    <w:rsid w:val="00DC63D7"/>
    <w:rsid w:val="00DC64E5"/>
    <w:rsid w:val="00DC70C2"/>
    <w:rsid w:val="00DC7A0E"/>
    <w:rsid w:val="00DC7C91"/>
    <w:rsid w:val="00DC7D84"/>
    <w:rsid w:val="00DC7E40"/>
    <w:rsid w:val="00DD02EC"/>
    <w:rsid w:val="00DD05A4"/>
    <w:rsid w:val="00DD07D2"/>
    <w:rsid w:val="00DD0F00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22C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8F"/>
    <w:rsid w:val="00DE46AC"/>
    <w:rsid w:val="00DE4AF9"/>
    <w:rsid w:val="00DE544A"/>
    <w:rsid w:val="00DE56D7"/>
    <w:rsid w:val="00DE5C10"/>
    <w:rsid w:val="00DE6258"/>
    <w:rsid w:val="00DE6DE9"/>
    <w:rsid w:val="00DE719E"/>
    <w:rsid w:val="00DE77F5"/>
    <w:rsid w:val="00DE7C46"/>
    <w:rsid w:val="00DF0205"/>
    <w:rsid w:val="00DF05A7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2DA"/>
    <w:rsid w:val="00E00AC0"/>
    <w:rsid w:val="00E03203"/>
    <w:rsid w:val="00E03EBD"/>
    <w:rsid w:val="00E04778"/>
    <w:rsid w:val="00E04F40"/>
    <w:rsid w:val="00E053E3"/>
    <w:rsid w:val="00E0576C"/>
    <w:rsid w:val="00E05CAD"/>
    <w:rsid w:val="00E06315"/>
    <w:rsid w:val="00E074BE"/>
    <w:rsid w:val="00E100B8"/>
    <w:rsid w:val="00E1030F"/>
    <w:rsid w:val="00E10CD9"/>
    <w:rsid w:val="00E11194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42E"/>
    <w:rsid w:val="00E1650E"/>
    <w:rsid w:val="00E166C9"/>
    <w:rsid w:val="00E1683E"/>
    <w:rsid w:val="00E16853"/>
    <w:rsid w:val="00E16A48"/>
    <w:rsid w:val="00E16D35"/>
    <w:rsid w:val="00E173C0"/>
    <w:rsid w:val="00E176EA"/>
    <w:rsid w:val="00E17BC3"/>
    <w:rsid w:val="00E17F1A"/>
    <w:rsid w:val="00E210BA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C28"/>
    <w:rsid w:val="00E31F13"/>
    <w:rsid w:val="00E32470"/>
    <w:rsid w:val="00E32958"/>
    <w:rsid w:val="00E329BB"/>
    <w:rsid w:val="00E33C59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37F61"/>
    <w:rsid w:val="00E40057"/>
    <w:rsid w:val="00E4060A"/>
    <w:rsid w:val="00E40D62"/>
    <w:rsid w:val="00E41083"/>
    <w:rsid w:val="00E413BA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A"/>
    <w:rsid w:val="00E51AFB"/>
    <w:rsid w:val="00E51CE8"/>
    <w:rsid w:val="00E51E73"/>
    <w:rsid w:val="00E51F46"/>
    <w:rsid w:val="00E52365"/>
    <w:rsid w:val="00E524D6"/>
    <w:rsid w:val="00E52EC8"/>
    <w:rsid w:val="00E541B4"/>
    <w:rsid w:val="00E54694"/>
    <w:rsid w:val="00E54D5E"/>
    <w:rsid w:val="00E57BAF"/>
    <w:rsid w:val="00E61342"/>
    <w:rsid w:val="00E61961"/>
    <w:rsid w:val="00E62033"/>
    <w:rsid w:val="00E62369"/>
    <w:rsid w:val="00E626CB"/>
    <w:rsid w:val="00E62C79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76B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BC4"/>
    <w:rsid w:val="00E83F4B"/>
    <w:rsid w:val="00E840F5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0D1"/>
    <w:rsid w:val="00E954EC"/>
    <w:rsid w:val="00E955FD"/>
    <w:rsid w:val="00E9575B"/>
    <w:rsid w:val="00E95E3B"/>
    <w:rsid w:val="00E96745"/>
    <w:rsid w:val="00E9707C"/>
    <w:rsid w:val="00E97137"/>
    <w:rsid w:val="00EA073A"/>
    <w:rsid w:val="00EA0FCF"/>
    <w:rsid w:val="00EA1D43"/>
    <w:rsid w:val="00EA1FA7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6E65"/>
    <w:rsid w:val="00EA709C"/>
    <w:rsid w:val="00EA70ED"/>
    <w:rsid w:val="00EA719A"/>
    <w:rsid w:val="00EB002D"/>
    <w:rsid w:val="00EB005C"/>
    <w:rsid w:val="00EB1743"/>
    <w:rsid w:val="00EB19F9"/>
    <w:rsid w:val="00EB1C53"/>
    <w:rsid w:val="00EB1FA1"/>
    <w:rsid w:val="00EB241D"/>
    <w:rsid w:val="00EB272F"/>
    <w:rsid w:val="00EB2D87"/>
    <w:rsid w:val="00EB2E14"/>
    <w:rsid w:val="00EB34EE"/>
    <w:rsid w:val="00EB3595"/>
    <w:rsid w:val="00EB3773"/>
    <w:rsid w:val="00EB3C31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9B7"/>
    <w:rsid w:val="00EC1BA5"/>
    <w:rsid w:val="00EC1D78"/>
    <w:rsid w:val="00EC1E9A"/>
    <w:rsid w:val="00EC2192"/>
    <w:rsid w:val="00EC34ED"/>
    <w:rsid w:val="00EC43ED"/>
    <w:rsid w:val="00EC5328"/>
    <w:rsid w:val="00EC55BB"/>
    <w:rsid w:val="00EC5772"/>
    <w:rsid w:val="00EC5AB8"/>
    <w:rsid w:val="00EC5D12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615A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09F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EF7925"/>
    <w:rsid w:val="00F00695"/>
    <w:rsid w:val="00F01C15"/>
    <w:rsid w:val="00F02218"/>
    <w:rsid w:val="00F0264D"/>
    <w:rsid w:val="00F036D7"/>
    <w:rsid w:val="00F04024"/>
    <w:rsid w:val="00F04563"/>
    <w:rsid w:val="00F05CCA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B7A"/>
    <w:rsid w:val="00F13FFB"/>
    <w:rsid w:val="00F14A1A"/>
    <w:rsid w:val="00F154C1"/>
    <w:rsid w:val="00F15774"/>
    <w:rsid w:val="00F15BD9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C58"/>
    <w:rsid w:val="00F24E08"/>
    <w:rsid w:val="00F26B89"/>
    <w:rsid w:val="00F271E2"/>
    <w:rsid w:val="00F274EE"/>
    <w:rsid w:val="00F275FD"/>
    <w:rsid w:val="00F27706"/>
    <w:rsid w:val="00F27AF8"/>
    <w:rsid w:val="00F27B45"/>
    <w:rsid w:val="00F27C27"/>
    <w:rsid w:val="00F27DFB"/>
    <w:rsid w:val="00F306D6"/>
    <w:rsid w:val="00F3182D"/>
    <w:rsid w:val="00F320B0"/>
    <w:rsid w:val="00F326B2"/>
    <w:rsid w:val="00F32B07"/>
    <w:rsid w:val="00F33260"/>
    <w:rsid w:val="00F34B95"/>
    <w:rsid w:val="00F3515A"/>
    <w:rsid w:val="00F3547F"/>
    <w:rsid w:val="00F357EE"/>
    <w:rsid w:val="00F360E9"/>
    <w:rsid w:val="00F37C51"/>
    <w:rsid w:val="00F41838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37E1"/>
    <w:rsid w:val="00F541DD"/>
    <w:rsid w:val="00F5433D"/>
    <w:rsid w:val="00F54E01"/>
    <w:rsid w:val="00F55466"/>
    <w:rsid w:val="00F55682"/>
    <w:rsid w:val="00F55A9D"/>
    <w:rsid w:val="00F55B4A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66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23A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33C"/>
    <w:rsid w:val="00F859BE"/>
    <w:rsid w:val="00F85F8C"/>
    <w:rsid w:val="00F8626B"/>
    <w:rsid w:val="00F863E2"/>
    <w:rsid w:val="00F86745"/>
    <w:rsid w:val="00F8680B"/>
    <w:rsid w:val="00F86A4B"/>
    <w:rsid w:val="00F870E2"/>
    <w:rsid w:val="00F8730F"/>
    <w:rsid w:val="00F8735D"/>
    <w:rsid w:val="00F875C0"/>
    <w:rsid w:val="00F87C0E"/>
    <w:rsid w:val="00F9063A"/>
    <w:rsid w:val="00F90A62"/>
    <w:rsid w:val="00F90F46"/>
    <w:rsid w:val="00F91321"/>
    <w:rsid w:val="00F91ED8"/>
    <w:rsid w:val="00F92443"/>
    <w:rsid w:val="00F9381A"/>
    <w:rsid w:val="00F94182"/>
    <w:rsid w:val="00F9443F"/>
    <w:rsid w:val="00F94559"/>
    <w:rsid w:val="00F94CBE"/>
    <w:rsid w:val="00F95061"/>
    <w:rsid w:val="00F95166"/>
    <w:rsid w:val="00F952B4"/>
    <w:rsid w:val="00F95324"/>
    <w:rsid w:val="00F95A37"/>
    <w:rsid w:val="00F95F6B"/>
    <w:rsid w:val="00F9606B"/>
    <w:rsid w:val="00F96550"/>
    <w:rsid w:val="00F9657A"/>
    <w:rsid w:val="00F96E5C"/>
    <w:rsid w:val="00F96F32"/>
    <w:rsid w:val="00F97BCD"/>
    <w:rsid w:val="00FA004A"/>
    <w:rsid w:val="00FA0072"/>
    <w:rsid w:val="00FA042F"/>
    <w:rsid w:val="00FA04EC"/>
    <w:rsid w:val="00FA19C5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2C9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1E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DAF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3DFC"/>
    <w:rsid w:val="00FB431A"/>
    <w:rsid w:val="00FB4F3C"/>
    <w:rsid w:val="00FB5081"/>
    <w:rsid w:val="00FB6001"/>
    <w:rsid w:val="00FB6659"/>
    <w:rsid w:val="00FB6AD8"/>
    <w:rsid w:val="00FB7D8E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2AC2"/>
    <w:rsid w:val="00FD3CFA"/>
    <w:rsid w:val="00FD3FE1"/>
    <w:rsid w:val="00FD4D36"/>
    <w:rsid w:val="00FD5732"/>
    <w:rsid w:val="00FD677D"/>
    <w:rsid w:val="00FD68AD"/>
    <w:rsid w:val="00FD69BA"/>
    <w:rsid w:val="00FD6C26"/>
    <w:rsid w:val="00FD6ECD"/>
    <w:rsid w:val="00FD7526"/>
    <w:rsid w:val="00FD799D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F0C0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468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46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468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D4C38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CRCoverPageChar">
    <w:name w:val="CR Cover Page Char"/>
    <w:link w:val="CRCoverPage"/>
    <w:locked/>
    <w:rsid w:val="00DB5713"/>
    <w:rPr>
      <w:rFonts w:ascii="Arial" w:eastAsia="ＭＳ 明朝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D12EC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35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C3541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3541"/>
    <w:rPr>
      <w:rFonts w:ascii="Calibri" w:eastAsiaTheme="minorEastAsia" w:hAnsi="Calibri" w:cstheme="minorBidi"/>
      <w:sz w:val="22"/>
      <w:szCs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03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4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31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44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7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0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10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2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66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83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3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9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4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99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11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1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66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2018-01-15T17:47:00Z</dcterms:created>
  <dcterms:modified xsi:type="dcterms:W3CDTF">2018-01-15T18:13:00Z</dcterms:modified>
</cp:coreProperties>
</file>